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1"/>
        <w:ind w:left="0" w:right="13" w:firstLine="0"/>
        <w:jc w:val="center"/>
        <w:rPr>
          <w:rFonts w:ascii="Cambria" w:hAnsi="Cambria" w:cs="Cambria" w:eastAsia="Cambria"/>
          <w:sz w:val="48"/>
          <w:szCs w:val="48"/>
        </w:rPr>
      </w:pPr>
      <w:r>
        <w:rPr>
          <w:rFonts w:ascii="Cambria"/>
          <w:color w:val="121212"/>
          <w:spacing w:val="10"/>
          <w:sz w:val="48"/>
        </w:rPr>
        <w:t>Skills</w:t>
      </w:r>
      <w:r>
        <w:rPr>
          <w:rFonts w:ascii="Cambria"/>
          <w:color w:val="121212"/>
          <w:spacing w:val="-42"/>
          <w:sz w:val="48"/>
        </w:rPr>
        <w:t> </w:t>
      </w:r>
      <w:r>
        <w:rPr>
          <w:rFonts w:ascii="Cambria"/>
          <w:color w:val="121212"/>
          <w:spacing w:val="11"/>
          <w:sz w:val="48"/>
        </w:rPr>
        <w:t>Chart</w:t>
      </w:r>
      <w:r>
        <w:rPr>
          <w:rFonts w:ascii="Cambria"/>
          <w:sz w:val="48"/>
        </w:rPr>
      </w:r>
    </w:p>
    <w:p>
      <w:pPr>
        <w:spacing w:after="0"/>
        <w:jc w:val="center"/>
        <w:rPr>
          <w:rFonts w:ascii="Cambria" w:hAnsi="Cambria" w:cs="Cambria" w:eastAsia="Cambria"/>
          <w:sz w:val="48"/>
          <w:szCs w:val="48"/>
        </w:rPr>
        <w:sectPr>
          <w:type w:val="continuous"/>
          <w:pgSz w:w="15640" w:h="12720" w:orient="landscape"/>
          <w:pgMar w:top="680" w:bottom="280" w:left="600" w:right="1300"/>
        </w:sectPr>
      </w:pPr>
    </w:p>
    <w:p>
      <w:pPr>
        <w:pStyle w:val="BodyText"/>
        <w:spacing w:line="252" w:lineRule="auto"/>
        <w:ind w:right="0"/>
        <w:jc w:val="left"/>
      </w:pPr>
      <w:r>
        <w:rPr>
          <w:color w:val="121212"/>
          <w:w w:val="95"/>
        </w:rPr>
        <w:t>This</w:t>
      </w:r>
      <w:r>
        <w:rPr>
          <w:color w:val="121212"/>
          <w:spacing w:val="-17"/>
          <w:w w:val="95"/>
        </w:rPr>
        <w:t> </w:t>
      </w:r>
      <w:r>
        <w:rPr>
          <w:color w:val="121212"/>
          <w:w w:val="95"/>
        </w:rPr>
        <w:t>chart</w:t>
      </w:r>
      <w:r>
        <w:rPr>
          <w:color w:val="121212"/>
          <w:spacing w:val="-18"/>
          <w:w w:val="95"/>
        </w:rPr>
        <w:t> </w:t>
      </w:r>
      <w:r>
        <w:rPr>
          <w:color w:val="121212"/>
          <w:w w:val="95"/>
        </w:rPr>
        <w:t>lists</w:t>
      </w:r>
      <w:r>
        <w:rPr>
          <w:color w:val="121212"/>
          <w:spacing w:val="-18"/>
          <w:w w:val="95"/>
        </w:rPr>
        <w:t> </w:t>
      </w:r>
      <w:r>
        <w:rPr>
          <w:color w:val="121212"/>
          <w:w w:val="95"/>
        </w:rPr>
        <w:t>essential</w:t>
      </w:r>
      <w:r>
        <w:rPr>
          <w:color w:val="121212"/>
          <w:spacing w:val="-18"/>
          <w:w w:val="95"/>
        </w:rPr>
        <w:t> </w:t>
      </w:r>
      <w:r>
        <w:rPr>
          <w:color w:val="121212"/>
          <w:w w:val="95"/>
        </w:rPr>
        <w:t>skills</w:t>
      </w:r>
      <w:r>
        <w:rPr>
          <w:color w:val="121212"/>
          <w:spacing w:val="-18"/>
          <w:w w:val="95"/>
        </w:rPr>
        <w:t> </w:t>
      </w:r>
      <w:r>
        <w:rPr>
          <w:color w:val="121212"/>
          <w:w w:val="95"/>
        </w:rPr>
        <w:t>reviewed</w:t>
      </w:r>
      <w:r>
        <w:rPr>
          <w:color w:val="121212"/>
          <w:spacing w:val="-18"/>
          <w:w w:val="95"/>
        </w:rPr>
        <w:t> </w:t>
      </w:r>
      <w:r>
        <w:rPr>
          <w:color w:val="121212"/>
          <w:w w:val="95"/>
        </w:rPr>
        <w:t>in</w:t>
      </w:r>
      <w:r>
        <w:rPr>
          <w:color w:val="121212"/>
          <w:spacing w:val="-18"/>
          <w:w w:val="95"/>
        </w:rPr>
        <w:t> </w:t>
      </w:r>
      <w:r>
        <w:rPr>
          <w:rFonts w:ascii="Calibri"/>
          <w:i/>
          <w:color w:val="121212"/>
          <w:spacing w:val="-4"/>
          <w:w w:val="95"/>
        </w:rPr>
        <w:t>Welcome</w:t>
      </w:r>
      <w:r>
        <w:rPr>
          <w:rFonts w:ascii="Calibri"/>
          <w:i/>
          <w:color w:val="121212"/>
          <w:spacing w:val="-19"/>
          <w:w w:val="95"/>
        </w:rPr>
        <w:t> </w:t>
      </w:r>
      <w:r>
        <w:rPr>
          <w:rFonts w:ascii="Calibri"/>
          <w:i/>
          <w:color w:val="121212"/>
          <w:w w:val="95"/>
        </w:rPr>
        <w:t>Back,</w:t>
      </w:r>
      <w:r>
        <w:rPr>
          <w:rFonts w:ascii="Calibri"/>
          <w:i/>
          <w:color w:val="121212"/>
          <w:spacing w:val="-19"/>
          <w:w w:val="95"/>
        </w:rPr>
        <w:t> </w:t>
      </w:r>
      <w:r>
        <w:rPr>
          <w:rFonts w:ascii="Calibri"/>
          <w:i/>
          <w:color w:val="121212"/>
          <w:w w:val="95"/>
        </w:rPr>
        <w:t>Superkids</w:t>
      </w:r>
      <w:r>
        <w:rPr>
          <w:rFonts w:ascii="Calibri"/>
          <w:i/>
          <w:color w:val="121212"/>
          <w:spacing w:val="-1"/>
          <w:w w:val="92"/>
        </w:rPr>
        <w:t> </w:t>
      </w:r>
      <w:r>
        <w:rPr>
          <w:color w:val="121212"/>
        </w:rPr>
        <w:t>and</w:t>
      </w:r>
      <w:r>
        <w:rPr>
          <w:color w:val="121212"/>
          <w:spacing w:val="-30"/>
        </w:rPr>
        <w:t> </w:t>
      </w:r>
      <w:r>
        <w:rPr>
          <w:color w:val="121212"/>
        </w:rPr>
        <w:t>identifies</w:t>
      </w:r>
      <w:r>
        <w:rPr>
          <w:color w:val="121212"/>
          <w:spacing w:val="-30"/>
        </w:rPr>
        <w:t> </w:t>
      </w:r>
      <w:r>
        <w:rPr>
          <w:color w:val="121212"/>
        </w:rPr>
        <w:t>lessons</w:t>
      </w:r>
      <w:r>
        <w:rPr>
          <w:color w:val="121212"/>
          <w:spacing w:val="-30"/>
        </w:rPr>
        <w:t> </w:t>
      </w:r>
      <w:r>
        <w:rPr>
          <w:color w:val="121212"/>
        </w:rPr>
        <w:t>when</w:t>
      </w:r>
      <w:r>
        <w:rPr>
          <w:color w:val="121212"/>
          <w:spacing w:val="-30"/>
        </w:rPr>
        <w:t> </w:t>
      </w:r>
      <w:r>
        <w:rPr>
          <w:color w:val="121212"/>
        </w:rPr>
        <w:t>you</w:t>
      </w:r>
      <w:r>
        <w:rPr>
          <w:color w:val="121212"/>
          <w:spacing w:val="-30"/>
        </w:rPr>
        <w:t> </w:t>
      </w:r>
      <w:r>
        <w:rPr>
          <w:color w:val="121212"/>
        </w:rPr>
        <w:t>can</w:t>
      </w:r>
      <w:r>
        <w:rPr>
          <w:color w:val="121212"/>
          <w:spacing w:val="-30"/>
        </w:rPr>
        <w:t> </w:t>
      </w:r>
      <w:r>
        <w:rPr>
          <w:color w:val="121212"/>
        </w:rPr>
        <w:t>observe</w:t>
      </w:r>
      <w:r>
        <w:rPr>
          <w:color w:val="121212"/>
          <w:spacing w:val="-30"/>
        </w:rPr>
        <w:t> </w:t>
      </w:r>
      <w:r>
        <w:rPr>
          <w:color w:val="121212"/>
        </w:rPr>
        <w:t>children</w:t>
      </w:r>
      <w:r>
        <w:rPr>
          <w:color w:val="121212"/>
          <w:spacing w:val="-30"/>
        </w:rPr>
        <w:t> </w:t>
      </w:r>
      <w:r>
        <w:rPr>
          <w:color w:val="121212"/>
        </w:rPr>
        <w:t>using</w:t>
      </w:r>
      <w:r>
        <w:rPr>
          <w:color w:val="121212"/>
          <w:spacing w:val="-30"/>
        </w:rPr>
        <w:t> </w:t>
      </w:r>
      <w:r>
        <w:rPr>
          <w:color w:val="121212"/>
          <w:spacing w:val="-2"/>
        </w:rPr>
        <w:t>the</w:t>
      </w:r>
      <w:r>
        <w:rPr>
          <w:color w:val="121212"/>
          <w:spacing w:val="-1"/>
          <w:w w:val="95"/>
        </w:rPr>
        <w:t> </w:t>
      </w:r>
      <w:r>
        <w:rPr>
          <w:color w:val="121212"/>
          <w:w w:val="95"/>
        </w:rPr>
        <w:t>skills.</w:t>
      </w:r>
      <w:r>
        <w:rPr>
          <w:color w:val="121212"/>
          <w:spacing w:val="-12"/>
          <w:w w:val="95"/>
        </w:rPr>
        <w:t> </w:t>
      </w:r>
      <w:r>
        <w:rPr>
          <w:color w:val="121212"/>
          <w:w w:val="95"/>
        </w:rPr>
        <w:t>Record</w:t>
      </w:r>
      <w:r>
        <w:rPr>
          <w:color w:val="121212"/>
          <w:spacing w:val="-12"/>
          <w:w w:val="95"/>
        </w:rPr>
        <w:t> </w:t>
      </w:r>
      <w:r>
        <w:rPr>
          <w:color w:val="121212"/>
          <w:w w:val="95"/>
        </w:rPr>
        <w:t>your</w:t>
      </w:r>
      <w:r>
        <w:rPr>
          <w:color w:val="121212"/>
          <w:spacing w:val="-12"/>
          <w:w w:val="95"/>
        </w:rPr>
        <w:t> </w:t>
      </w:r>
      <w:r>
        <w:rPr>
          <w:color w:val="121212"/>
          <w:w w:val="95"/>
        </w:rPr>
        <w:t>observations</w:t>
      </w:r>
      <w:r>
        <w:rPr>
          <w:color w:val="121212"/>
          <w:spacing w:val="-12"/>
          <w:w w:val="95"/>
        </w:rPr>
        <w:t> </w:t>
      </w:r>
      <w:r>
        <w:rPr>
          <w:color w:val="121212"/>
          <w:w w:val="95"/>
        </w:rPr>
        <w:t>on</w:t>
      </w:r>
      <w:r>
        <w:rPr>
          <w:color w:val="121212"/>
          <w:spacing w:val="-12"/>
          <w:w w:val="95"/>
        </w:rPr>
        <w:t> </w:t>
      </w:r>
      <w:r>
        <w:rPr>
          <w:color w:val="121212"/>
          <w:w w:val="95"/>
        </w:rPr>
        <w:t>one</w:t>
      </w:r>
      <w:r>
        <w:rPr>
          <w:color w:val="121212"/>
          <w:spacing w:val="-12"/>
          <w:w w:val="95"/>
        </w:rPr>
        <w:t> </w:t>
      </w:r>
      <w:r>
        <w:rPr>
          <w:color w:val="121212"/>
          <w:w w:val="95"/>
        </w:rPr>
        <w:t>of</w:t>
      </w:r>
      <w:r>
        <w:rPr>
          <w:color w:val="121212"/>
          <w:spacing w:val="-12"/>
          <w:w w:val="95"/>
        </w:rPr>
        <w:t> </w:t>
      </w:r>
      <w:r>
        <w:rPr>
          <w:color w:val="121212"/>
          <w:w w:val="95"/>
        </w:rPr>
        <w:t>the</w:t>
      </w:r>
      <w:r>
        <w:rPr>
          <w:color w:val="121212"/>
          <w:spacing w:val="-12"/>
          <w:w w:val="95"/>
        </w:rPr>
        <w:t> </w:t>
      </w:r>
      <w:r>
        <w:rPr>
          <w:color w:val="121212"/>
          <w:w w:val="95"/>
        </w:rPr>
        <w:t>checklists</w:t>
      </w:r>
      <w:r>
        <w:rPr>
          <w:color w:val="121212"/>
          <w:spacing w:val="-12"/>
          <w:w w:val="95"/>
        </w:rPr>
        <w:t> </w:t>
      </w:r>
      <w:r>
        <w:rPr>
          <w:color w:val="121212"/>
          <w:w w:val="95"/>
        </w:rPr>
        <w:t>on</w:t>
      </w:r>
      <w:r>
        <w:rPr>
          <w:color w:val="121212"/>
          <w:spacing w:val="-12"/>
          <w:w w:val="95"/>
        </w:rPr>
        <w:t> </w:t>
      </w:r>
      <w:r>
        <w:rPr>
          <w:color w:val="121212"/>
          <w:w w:val="95"/>
        </w:rPr>
        <w:t>pages</w:t>
      </w:r>
      <w:r>
        <w:rPr>
          <w:color w:val="121212"/>
          <w:spacing w:val="-1"/>
          <w:w w:val="88"/>
        </w:rPr>
        <w:t> </w:t>
      </w:r>
      <w:r>
        <w:rPr>
          <w:color w:val="121212"/>
        </w:rPr>
        <w:t>75</w:t>
      </w:r>
      <w:r>
        <w:rPr>
          <w:color w:val="121212"/>
          <w:spacing w:val="-24"/>
        </w:rPr>
        <w:t> </w:t>
      </w:r>
      <w:r>
        <w:rPr>
          <w:color w:val="121212"/>
        </w:rPr>
        <w:t>and</w:t>
      </w:r>
      <w:r>
        <w:rPr>
          <w:color w:val="121212"/>
          <w:spacing w:val="-24"/>
        </w:rPr>
        <w:t> </w:t>
      </w:r>
      <w:r>
        <w:rPr>
          <w:color w:val="121212"/>
        </w:rPr>
        <w:t>76.</w:t>
      </w:r>
      <w:r>
        <w:rPr>
          <w:color w:val="121212"/>
          <w:spacing w:val="-24"/>
        </w:rPr>
        <w:t> </w:t>
      </w:r>
      <w:r>
        <w:rPr>
          <w:color w:val="121212"/>
        </w:rPr>
        <w:t>(The</w:t>
      </w:r>
      <w:r>
        <w:rPr>
          <w:color w:val="121212"/>
          <w:spacing w:val="-24"/>
        </w:rPr>
        <w:t> </w:t>
      </w:r>
      <w:r>
        <w:rPr>
          <w:color w:val="121212"/>
        </w:rPr>
        <w:t>checklists</w:t>
      </w:r>
      <w:r>
        <w:rPr>
          <w:color w:val="121212"/>
          <w:spacing w:val="-24"/>
        </w:rPr>
        <w:t> </w:t>
      </w:r>
      <w:r>
        <w:rPr>
          <w:color w:val="121212"/>
        </w:rPr>
        <w:t>are</w:t>
      </w:r>
      <w:r>
        <w:rPr>
          <w:color w:val="121212"/>
          <w:spacing w:val="-23"/>
        </w:rPr>
        <w:t> </w:t>
      </w:r>
      <w:r>
        <w:rPr>
          <w:color w:val="121212"/>
        </w:rPr>
        <w:t>also</w:t>
      </w:r>
      <w:r>
        <w:rPr>
          <w:color w:val="121212"/>
          <w:spacing w:val="-23"/>
        </w:rPr>
        <w:t> </w:t>
      </w:r>
      <w:r>
        <w:rPr>
          <w:color w:val="121212"/>
        </w:rPr>
        <w:t>included</w:t>
      </w:r>
      <w:r>
        <w:rPr>
          <w:color w:val="121212"/>
          <w:spacing w:val="-24"/>
        </w:rPr>
        <w:t> </w:t>
      </w:r>
      <w:r>
        <w:rPr>
          <w:color w:val="121212"/>
        </w:rPr>
        <w:t>on</w:t>
      </w:r>
      <w:r>
        <w:rPr>
          <w:color w:val="121212"/>
          <w:spacing w:val="-24"/>
        </w:rPr>
        <w:t> </w:t>
      </w:r>
      <w:r>
        <w:rPr>
          <w:color w:val="121212"/>
        </w:rPr>
        <w:t>CD</w:t>
      </w:r>
      <w:r>
        <w:rPr>
          <w:color w:val="121212"/>
          <w:spacing w:val="-24"/>
        </w:rPr>
        <w:t> </w:t>
      </w:r>
      <w:r>
        <w:rPr>
          <w:color w:val="121212"/>
          <w:spacing w:val="-2"/>
        </w:rPr>
        <w:t>4.)</w:t>
      </w:r>
      <w:r>
        <w:rPr/>
      </w:r>
    </w:p>
    <w:p>
      <w:pPr>
        <w:pStyle w:val="BodyText"/>
        <w:spacing w:line="252" w:lineRule="auto"/>
        <w:ind w:right="181"/>
        <w:jc w:val="left"/>
      </w:pPr>
      <w:r>
        <w:rPr/>
        <w:br w:type="column"/>
      </w:r>
      <w:r>
        <w:rPr>
          <w:color w:val="121212"/>
        </w:rPr>
        <w:t>Use</w:t>
      </w:r>
      <w:r>
        <w:rPr>
          <w:color w:val="121212"/>
          <w:spacing w:val="-15"/>
        </w:rPr>
        <w:t> </w:t>
      </w:r>
      <w:r>
        <w:rPr>
          <w:color w:val="121212"/>
        </w:rPr>
        <w:t>the</w:t>
      </w:r>
      <w:r>
        <w:rPr>
          <w:color w:val="121212"/>
          <w:spacing w:val="-15"/>
        </w:rPr>
        <w:t> </w:t>
      </w:r>
      <w:r>
        <w:rPr>
          <w:color w:val="121212"/>
        </w:rPr>
        <w:t>resources</w:t>
      </w:r>
      <w:r>
        <w:rPr>
          <w:color w:val="121212"/>
          <w:spacing w:val="-15"/>
        </w:rPr>
        <w:t> </w:t>
      </w:r>
      <w:r>
        <w:rPr>
          <w:color w:val="121212"/>
        </w:rPr>
        <w:t>listed</w:t>
      </w:r>
      <w:r>
        <w:rPr>
          <w:color w:val="121212"/>
          <w:spacing w:val="-15"/>
        </w:rPr>
        <w:t> </w:t>
      </w:r>
      <w:r>
        <w:rPr>
          <w:color w:val="121212"/>
        </w:rPr>
        <w:t>to</w:t>
      </w:r>
      <w:r>
        <w:rPr>
          <w:color w:val="121212"/>
          <w:spacing w:val="-15"/>
        </w:rPr>
        <w:t> </w:t>
      </w:r>
      <w:r>
        <w:rPr>
          <w:color w:val="121212"/>
        </w:rPr>
        <w:t>provide</w:t>
      </w:r>
      <w:r>
        <w:rPr>
          <w:color w:val="121212"/>
          <w:spacing w:val="-14"/>
        </w:rPr>
        <w:t> </w:t>
      </w:r>
      <w:r>
        <w:rPr>
          <w:color w:val="121212"/>
        </w:rPr>
        <w:t>additional</w:t>
      </w:r>
      <w:r>
        <w:rPr>
          <w:color w:val="121212"/>
          <w:spacing w:val="-14"/>
        </w:rPr>
        <w:t> </w:t>
      </w:r>
      <w:r>
        <w:rPr>
          <w:color w:val="121212"/>
        </w:rPr>
        <w:t>practice</w:t>
      </w:r>
      <w:r>
        <w:rPr>
          <w:color w:val="121212"/>
          <w:spacing w:val="-14"/>
        </w:rPr>
        <w:t> </w:t>
      </w:r>
      <w:r>
        <w:rPr>
          <w:color w:val="121212"/>
          <w:spacing w:val="-2"/>
        </w:rPr>
        <w:t>and</w:t>
      </w:r>
      <w:r>
        <w:rPr>
          <w:color w:val="121212"/>
          <w:spacing w:val="-1"/>
          <w:w w:val="93"/>
        </w:rPr>
        <w:t> </w:t>
      </w:r>
      <w:r>
        <w:rPr>
          <w:color w:val="121212"/>
          <w:w w:val="95"/>
        </w:rPr>
        <w:t>reinforcement as needed. The </w:t>
      </w:r>
      <w:r>
        <w:rPr>
          <w:rFonts w:ascii="Calibri"/>
          <w:i/>
          <w:color w:val="121212"/>
          <w:w w:val="95"/>
        </w:rPr>
        <w:t>Superkids Skill-Building Book</w:t>
      </w:r>
      <w:r>
        <w:rPr>
          <w:rFonts w:ascii="Calibri"/>
          <w:i/>
          <w:color w:val="121212"/>
          <w:spacing w:val="-24"/>
          <w:w w:val="95"/>
        </w:rPr>
        <w:t> </w:t>
      </w:r>
      <w:r>
        <w:rPr>
          <w:color w:val="121212"/>
          <w:w w:val="95"/>
        </w:rPr>
        <w:t>includes</w:t>
      </w:r>
      <w:r>
        <w:rPr>
          <w:color w:val="121212"/>
          <w:w w:val="92"/>
        </w:rPr>
        <w:t> </w:t>
      </w:r>
      <w:r>
        <w:rPr>
          <w:color w:val="121212"/>
          <w:w w:val="95"/>
        </w:rPr>
        <w:t>activities</w:t>
      </w:r>
      <w:r>
        <w:rPr>
          <w:color w:val="121212"/>
          <w:spacing w:val="-16"/>
          <w:w w:val="95"/>
        </w:rPr>
        <w:t> </w:t>
      </w:r>
      <w:r>
        <w:rPr>
          <w:color w:val="121212"/>
          <w:w w:val="95"/>
        </w:rPr>
        <w:t>for</w:t>
      </w:r>
      <w:r>
        <w:rPr>
          <w:color w:val="121212"/>
          <w:spacing w:val="-16"/>
          <w:w w:val="95"/>
        </w:rPr>
        <w:t> </w:t>
      </w:r>
      <w:r>
        <w:rPr>
          <w:color w:val="121212"/>
          <w:w w:val="95"/>
        </w:rPr>
        <w:t>differentiating</w:t>
      </w:r>
      <w:r>
        <w:rPr>
          <w:color w:val="121212"/>
          <w:spacing w:val="-17"/>
          <w:w w:val="95"/>
        </w:rPr>
        <w:t> </w:t>
      </w:r>
      <w:r>
        <w:rPr>
          <w:color w:val="121212"/>
          <w:w w:val="95"/>
        </w:rPr>
        <w:t>instruction</w:t>
      </w:r>
      <w:r>
        <w:rPr>
          <w:color w:val="121212"/>
          <w:spacing w:val="-16"/>
          <w:w w:val="95"/>
        </w:rPr>
        <w:t> </w:t>
      </w:r>
      <w:r>
        <w:rPr>
          <w:color w:val="121212"/>
          <w:w w:val="95"/>
        </w:rPr>
        <w:t>for</w:t>
      </w:r>
      <w:r>
        <w:rPr>
          <w:color w:val="121212"/>
          <w:spacing w:val="-16"/>
          <w:w w:val="95"/>
        </w:rPr>
        <w:t> </w:t>
      </w:r>
      <w:r>
        <w:rPr>
          <w:color w:val="121212"/>
          <w:w w:val="95"/>
        </w:rPr>
        <w:t>each</w:t>
      </w:r>
      <w:r>
        <w:rPr>
          <w:color w:val="121212"/>
          <w:spacing w:val="-16"/>
          <w:w w:val="95"/>
        </w:rPr>
        <w:t> </w:t>
      </w:r>
      <w:r>
        <w:rPr>
          <w:color w:val="121212"/>
          <w:w w:val="95"/>
        </w:rPr>
        <w:t>skill</w:t>
      </w:r>
      <w:r>
        <w:rPr>
          <w:color w:val="121212"/>
          <w:spacing w:val="-16"/>
          <w:w w:val="95"/>
        </w:rPr>
        <w:t> </w:t>
      </w:r>
      <w:r>
        <w:rPr>
          <w:color w:val="121212"/>
          <w:w w:val="95"/>
        </w:rPr>
        <w:t>strand.</w:t>
      </w:r>
      <w:r>
        <w:rPr>
          <w:color w:val="121212"/>
          <w:spacing w:val="-16"/>
          <w:w w:val="95"/>
        </w:rPr>
        <w:t> </w:t>
      </w:r>
      <w:r>
        <w:rPr>
          <w:color w:val="121212"/>
          <w:w w:val="95"/>
        </w:rPr>
        <w:t>See</w:t>
      </w:r>
      <w:r>
        <w:rPr>
          <w:color w:val="121212"/>
          <w:spacing w:val="-16"/>
          <w:w w:val="95"/>
        </w:rPr>
        <w:t> </w:t>
      </w:r>
      <w:r>
        <w:rPr>
          <w:color w:val="121212"/>
          <w:w w:val="95"/>
        </w:rPr>
        <w:t>page</w:t>
      </w:r>
      <w:r>
        <w:rPr>
          <w:color w:val="121212"/>
          <w:spacing w:val="-1"/>
          <w:w w:val="90"/>
        </w:rPr>
        <w:t> </w:t>
      </w:r>
      <w:r>
        <w:rPr>
          <w:color w:val="121212"/>
          <w:w w:val="95"/>
        </w:rPr>
        <w:t>5</w:t>
      </w:r>
      <w:r>
        <w:rPr>
          <w:color w:val="121212"/>
          <w:spacing w:val="-25"/>
          <w:w w:val="95"/>
        </w:rPr>
        <w:t> </w:t>
      </w:r>
      <w:r>
        <w:rPr>
          <w:color w:val="121212"/>
          <w:w w:val="95"/>
        </w:rPr>
        <w:t>for</w:t>
      </w:r>
      <w:r>
        <w:rPr>
          <w:color w:val="121212"/>
          <w:spacing w:val="-25"/>
          <w:w w:val="95"/>
        </w:rPr>
        <w:t> </w:t>
      </w:r>
      <w:r>
        <w:rPr>
          <w:color w:val="121212"/>
          <w:w w:val="95"/>
        </w:rPr>
        <w:t>more</w:t>
      </w:r>
      <w:r>
        <w:rPr>
          <w:color w:val="121212"/>
          <w:spacing w:val="-25"/>
          <w:w w:val="95"/>
        </w:rPr>
        <w:t> </w:t>
      </w:r>
      <w:r>
        <w:rPr>
          <w:color w:val="121212"/>
          <w:w w:val="95"/>
        </w:rPr>
        <w:t>information</w:t>
      </w:r>
      <w:r>
        <w:rPr>
          <w:color w:val="121212"/>
          <w:spacing w:val="-25"/>
          <w:w w:val="95"/>
        </w:rPr>
        <w:t> </w:t>
      </w:r>
      <w:r>
        <w:rPr>
          <w:color w:val="121212"/>
          <w:w w:val="95"/>
        </w:rPr>
        <w:t>about</w:t>
      </w:r>
      <w:r>
        <w:rPr>
          <w:color w:val="121212"/>
          <w:spacing w:val="-25"/>
          <w:w w:val="95"/>
        </w:rPr>
        <w:t> </w:t>
      </w:r>
      <w:r>
        <w:rPr>
          <w:color w:val="121212"/>
          <w:w w:val="95"/>
        </w:rPr>
        <w:t>assessment</w:t>
      </w:r>
      <w:r>
        <w:rPr>
          <w:color w:val="121212"/>
          <w:spacing w:val="-25"/>
          <w:w w:val="95"/>
        </w:rPr>
        <w:t> </w:t>
      </w:r>
      <w:r>
        <w:rPr>
          <w:color w:val="121212"/>
          <w:w w:val="95"/>
        </w:rPr>
        <w:t>and</w:t>
      </w:r>
      <w:r>
        <w:rPr>
          <w:color w:val="121212"/>
          <w:spacing w:val="-25"/>
          <w:w w:val="95"/>
        </w:rPr>
        <w:t> </w:t>
      </w:r>
      <w:r>
        <w:rPr>
          <w:color w:val="121212"/>
          <w:w w:val="95"/>
        </w:rPr>
        <w:t>placement.</w:t>
      </w:r>
      <w:r>
        <w:rPr/>
      </w:r>
    </w:p>
    <w:p>
      <w:pPr>
        <w:spacing w:after="0" w:line="252" w:lineRule="auto"/>
        <w:jc w:val="left"/>
        <w:sectPr>
          <w:type w:val="continuous"/>
          <w:pgSz w:w="15640" w:h="12720" w:orient="landscape"/>
          <w:pgMar w:top="680" w:bottom="280" w:left="600" w:right="1300"/>
          <w:cols w:num="2" w:equalWidth="0">
            <w:col w:w="6423" w:space="447"/>
            <w:col w:w="6870"/>
          </w:cols>
        </w:sectPr>
      </w:pPr>
    </w:p>
    <w:p>
      <w:pPr>
        <w:spacing w:line="240" w:lineRule="auto" w:before="0"/>
        <w:rPr>
          <w:rFonts w:ascii="Cambria" w:hAnsi="Cambria" w:cs="Cambria" w:eastAsia="Cambria"/>
          <w:sz w:val="13"/>
          <w:szCs w:val="13"/>
        </w:rPr>
      </w:pPr>
    </w:p>
    <w:tbl>
      <w:tblPr>
        <w:tblW w:w="0" w:type="auto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7"/>
        <w:gridCol w:w="3492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4647"/>
      </w:tblGrid>
      <w:tr>
        <w:trPr>
          <w:trHeight w:val="360" w:hRule="exact"/>
        </w:trPr>
        <w:tc>
          <w:tcPr>
            <w:tcW w:w="627" w:type="dxa"/>
            <w:vMerge w:val="restart"/>
            <w:tcBorders>
              <w:top w:val="nil" w:sz="6" w:space="0" w:color="auto"/>
              <w:left w:val="nil" w:sz="6" w:space="0" w:color="auto"/>
              <w:right w:val="single" w:sz="4" w:space="0" w:color="121212"/>
            </w:tcBorders>
          </w:tcPr>
          <w:p>
            <w:pPr/>
          </w:p>
        </w:tc>
        <w:tc>
          <w:tcPr>
            <w:tcW w:w="3492" w:type="dxa"/>
            <w:vMerge w:val="restart"/>
            <w:tcBorders>
              <w:top w:val="single" w:sz="4" w:space="0" w:color="121212"/>
              <w:left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7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z w:val="20"/>
              </w:rPr>
              <w:t>Skills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4752" w:type="dxa"/>
            <w:gridSpan w:val="15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0"/>
              <w:ind w:left="81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5"/>
                <w:sz w:val="20"/>
              </w:rPr>
              <w:t>Observe</w:t>
            </w:r>
            <w:r>
              <w:rPr>
                <w:rFonts w:ascii="Cambria"/>
                <w:b/>
                <w:color w:val="121212"/>
                <w:spacing w:val="-22"/>
                <w:w w:val="95"/>
                <w:sz w:val="20"/>
              </w:rPr>
              <w:t> </w:t>
            </w:r>
            <w:r>
              <w:rPr>
                <w:rFonts w:ascii="Cambria"/>
                <w:b/>
                <w:color w:val="121212"/>
                <w:w w:val="95"/>
                <w:sz w:val="20"/>
              </w:rPr>
              <w:t>Skills</w:t>
            </w:r>
            <w:r>
              <w:rPr>
                <w:rFonts w:ascii="Cambria"/>
                <w:b/>
                <w:color w:val="121212"/>
                <w:spacing w:val="-22"/>
                <w:w w:val="95"/>
                <w:sz w:val="20"/>
              </w:rPr>
              <w:t> </w:t>
            </w:r>
            <w:r>
              <w:rPr>
                <w:rFonts w:ascii="Cambria"/>
                <w:b/>
                <w:color w:val="121212"/>
                <w:w w:val="95"/>
                <w:sz w:val="20"/>
              </w:rPr>
              <w:t>During</w:t>
            </w:r>
            <w:r>
              <w:rPr>
                <w:rFonts w:ascii="Cambria"/>
                <w:b/>
                <w:color w:val="121212"/>
                <w:spacing w:val="-22"/>
                <w:w w:val="95"/>
                <w:sz w:val="20"/>
              </w:rPr>
              <w:t> </w:t>
            </w:r>
            <w:r>
              <w:rPr>
                <w:rFonts w:ascii="Cambria"/>
                <w:b/>
                <w:color w:val="121212"/>
                <w:w w:val="95"/>
                <w:sz w:val="20"/>
              </w:rPr>
              <w:t>These</w:t>
            </w:r>
            <w:r>
              <w:rPr>
                <w:rFonts w:ascii="Cambria"/>
                <w:b/>
                <w:color w:val="121212"/>
                <w:spacing w:val="-22"/>
                <w:w w:val="95"/>
                <w:sz w:val="20"/>
              </w:rPr>
              <w:t> </w:t>
            </w:r>
            <w:r>
              <w:rPr>
                <w:rFonts w:ascii="Cambria"/>
                <w:b/>
                <w:color w:val="121212"/>
                <w:w w:val="95"/>
                <w:sz w:val="20"/>
              </w:rPr>
              <w:t>Lessons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4647" w:type="dxa"/>
            <w:vMerge w:val="restart"/>
            <w:tcBorders>
              <w:top w:val="single" w:sz="4" w:space="0" w:color="121212"/>
              <w:left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</w:p>
          <w:p>
            <w:pPr>
              <w:pStyle w:val="TableParagraph"/>
              <w:spacing w:line="220" w:lineRule="exact"/>
              <w:ind w:left="74" w:right="1736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0"/>
                <w:sz w:val="20"/>
              </w:rPr>
              <w:t>Resources for Additional</w:t>
            </w:r>
            <w:r>
              <w:rPr>
                <w:rFonts w:ascii="Cambria"/>
                <w:b/>
                <w:color w:val="121212"/>
                <w:spacing w:val="4"/>
                <w:w w:val="90"/>
                <w:sz w:val="20"/>
              </w:rPr>
              <w:t> </w:t>
            </w:r>
            <w:r>
              <w:rPr>
                <w:rFonts w:ascii="Cambria"/>
                <w:b/>
                <w:color w:val="121212"/>
                <w:w w:val="90"/>
                <w:sz w:val="20"/>
              </w:rPr>
              <w:t>Practice</w:t>
            </w:r>
            <w:r>
              <w:rPr>
                <w:rFonts w:ascii="Cambria"/>
                <w:b/>
                <w:color w:val="121212"/>
                <w:w w:val="90"/>
                <w:sz w:val="20"/>
              </w:rPr>
              <w:t> </w:t>
            </w:r>
            <w:r>
              <w:rPr>
                <w:rFonts w:ascii="Cambria"/>
                <w:b/>
                <w:color w:val="121212"/>
                <w:w w:val="90"/>
                <w:sz w:val="20"/>
              </w:rPr>
              <w:t>and</w:t>
            </w:r>
            <w:r>
              <w:rPr>
                <w:rFonts w:ascii="Cambria"/>
                <w:b/>
                <w:color w:val="121212"/>
                <w:spacing w:val="11"/>
                <w:w w:val="90"/>
                <w:sz w:val="20"/>
              </w:rPr>
              <w:t> </w:t>
            </w:r>
            <w:r>
              <w:rPr>
                <w:rFonts w:ascii="Cambria"/>
                <w:b/>
                <w:color w:val="121212"/>
                <w:w w:val="90"/>
                <w:sz w:val="20"/>
              </w:rPr>
              <w:t>Reinforcement</w:t>
            </w:r>
            <w:r>
              <w:rPr>
                <w:rFonts w:ascii="Cambria"/>
                <w:sz w:val="20"/>
              </w:rPr>
            </w:r>
          </w:p>
        </w:tc>
      </w:tr>
      <w:tr>
        <w:trPr>
          <w:trHeight w:val="360" w:hRule="exact"/>
        </w:trPr>
        <w:tc>
          <w:tcPr>
            <w:tcW w:w="627" w:type="dxa"/>
            <w:vMerge/>
            <w:tcBorders>
              <w:left w:val="nil" w:sz="6" w:space="0" w:color="auto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492" w:type="dxa"/>
            <w:vMerge/>
            <w:tcBorders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9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1"/>
                <w:sz w:val="20"/>
              </w:rPr>
              <w:t>1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9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1"/>
                <w:sz w:val="20"/>
              </w:rPr>
              <w:t>2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9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1"/>
                <w:sz w:val="20"/>
              </w:rPr>
              <w:t>3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9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1"/>
                <w:sz w:val="20"/>
              </w:rPr>
              <w:t>4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9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1"/>
                <w:sz w:val="20"/>
              </w:rPr>
              <w:t>5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9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1"/>
                <w:sz w:val="20"/>
              </w:rPr>
              <w:t>6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9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1"/>
                <w:sz w:val="20"/>
              </w:rPr>
              <w:t>7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9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1"/>
                <w:sz w:val="20"/>
              </w:rPr>
              <w:t>8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9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1"/>
                <w:sz w:val="20"/>
              </w:rPr>
              <w:t>9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45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z w:val="20"/>
              </w:rPr>
              <w:t>10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45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z w:val="20"/>
              </w:rPr>
              <w:t>11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45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z w:val="20"/>
              </w:rPr>
              <w:t>12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45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z w:val="20"/>
              </w:rPr>
              <w:t>13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45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z w:val="20"/>
              </w:rPr>
              <w:t>14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45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z w:val="20"/>
              </w:rPr>
              <w:t>15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4647" w:type="dxa"/>
            <w:vMerge/>
            <w:tcBorders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</w:tr>
      <w:tr>
        <w:trPr>
          <w:trHeight w:val="540" w:hRule="exact"/>
        </w:trPr>
        <w:tc>
          <w:tcPr>
            <w:tcW w:w="627" w:type="dxa"/>
            <w:vMerge w:val="restart"/>
            <w:tcBorders>
              <w:top w:val="single" w:sz="4" w:space="0" w:color="121212"/>
              <w:left w:val="single" w:sz="4" w:space="0" w:color="121212"/>
              <w:right w:val="single" w:sz="4" w:space="0" w:color="121212"/>
            </w:tcBorders>
            <w:textDirection w:val="btLr"/>
          </w:tcPr>
          <w:p>
            <w:pPr>
              <w:pStyle w:val="TableParagraph"/>
              <w:spacing w:line="249" w:lineRule="auto" w:before="96"/>
              <w:ind w:left="444" w:right="501"/>
              <w:jc w:val="left"/>
              <w:rPr>
                <w:rFonts w:ascii="Cambria" w:hAnsi="Cambria" w:cs="Cambria" w:eastAsia="Cambria"/>
                <w:sz w:val="18"/>
                <w:szCs w:val="18"/>
              </w:rPr>
            </w:pPr>
            <w:r>
              <w:rPr>
                <w:rFonts w:ascii="Cambria"/>
                <w:b/>
                <w:color w:val="121212"/>
                <w:w w:val="90"/>
                <w:sz w:val="18"/>
              </w:rPr>
              <w:t>Letter</w:t>
            </w:r>
            <w:r>
              <w:rPr>
                <w:rFonts w:ascii="Cambria"/>
                <w:b/>
                <w:color w:val="121212"/>
                <w:spacing w:val="15"/>
                <w:w w:val="90"/>
                <w:sz w:val="18"/>
              </w:rPr>
              <w:t> </w:t>
            </w:r>
            <w:r>
              <w:rPr>
                <w:rFonts w:ascii="Cambria"/>
                <w:b/>
                <w:color w:val="121212"/>
                <w:w w:val="90"/>
                <w:sz w:val="18"/>
              </w:rPr>
              <w:t>Recognition</w:t>
            </w:r>
            <w:r>
              <w:rPr>
                <w:rFonts w:ascii="Cambria"/>
                <w:b/>
                <w:color w:val="121212"/>
                <w:spacing w:val="-33"/>
                <w:w w:val="90"/>
                <w:sz w:val="18"/>
              </w:rPr>
              <w:t> </w:t>
            </w:r>
            <w:r>
              <w:rPr>
                <w:rFonts w:ascii="Cambria"/>
                <w:b/>
                <w:color w:val="121212"/>
                <w:spacing w:val="-33"/>
                <w:w w:val="90"/>
                <w:sz w:val="18"/>
              </w:rPr>
            </w:r>
            <w:r>
              <w:rPr>
                <w:rFonts w:ascii="Cambria"/>
                <w:b/>
                <w:color w:val="121212"/>
                <w:w w:val="90"/>
                <w:sz w:val="18"/>
              </w:rPr>
              <w:t>and</w:t>
            </w:r>
            <w:r>
              <w:rPr>
                <w:rFonts w:ascii="Cambria"/>
                <w:b/>
                <w:color w:val="121212"/>
                <w:spacing w:val="21"/>
                <w:w w:val="90"/>
                <w:sz w:val="18"/>
              </w:rPr>
              <w:t> </w:t>
            </w:r>
            <w:r>
              <w:rPr>
                <w:rFonts w:ascii="Cambria"/>
                <w:b/>
                <w:color w:val="121212"/>
                <w:w w:val="90"/>
                <w:sz w:val="18"/>
              </w:rPr>
              <w:t>Phonics</w:t>
            </w:r>
            <w:r>
              <w:rPr>
                <w:rFonts w:ascii="Cambria"/>
                <w:sz w:val="18"/>
              </w:rPr>
            </w:r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37"/>
              <w:ind w:left="7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5"/>
                <w:sz w:val="20"/>
              </w:rPr>
              <w:t>A.</w:t>
            </w:r>
            <w:r>
              <w:rPr>
                <w:rFonts w:ascii="Cambria"/>
                <w:b/>
                <w:color w:val="121212"/>
                <w:spacing w:val="-1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Identify</w:t>
            </w:r>
            <w:r>
              <w:rPr>
                <w:rFonts w:ascii="Cambria"/>
                <w:color w:val="121212"/>
                <w:spacing w:val="-11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capital</w:t>
            </w:r>
            <w:r>
              <w:rPr>
                <w:rFonts w:ascii="Cambria"/>
                <w:color w:val="121212"/>
                <w:spacing w:val="-11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and</w:t>
            </w:r>
            <w:r>
              <w:rPr>
                <w:rFonts w:ascii="Cambria"/>
                <w:color w:val="121212"/>
                <w:spacing w:val="-1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lowercase</w:t>
            </w:r>
            <w:r>
              <w:rPr>
                <w:rFonts w:ascii="Cambria"/>
                <w:color w:val="121212"/>
                <w:spacing w:val="-11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letters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74" w:right="70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mbria"/>
                <w:color w:val="121212"/>
                <w:w w:val="95"/>
                <w:sz w:val="20"/>
              </w:rPr>
              <w:t>Letter Cards, Alphabet Cards,</w:t>
            </w:r>
            <w:r>
              <w:rPr>
                <w:rFonts w:ascii="Cambria"/>
                <w:color w:val="121212"/>
                <w:spacing w:val="-11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letter-recognition</w:t>
            </w:r>
            <w:r>
              <w:rPr>
                <w:rFonts w:ascii="Cambria"/>
                <w:color w:val="121212"/>
                <w:spacing w:val="-1"/>
                <w:w w:val="93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activities in the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Skill-Building</w:t>
            </w:r>
            <w:r>
              <w:rPr>
                <w:rFonts w:ascii="Calibri"/>
                <w:i/>
                <w:color w:val="121212"/>
                <w:spacing w:val="-3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540" w:hRule="exact"/>
        </w:trPr>
        <w:tc>
          <w:tcPr>
            <w:tcW w:w="627" w:type="dxa"/>
            <w:vMerge/>
            <w:tcBorders>
              <w:left w:val="single" w:sz="4" w:space="0" w:color="121212"/>
              <w:right w:val="single" w:sz="4" w:space="0" w:color="121212"/>
            </w:tcBorders>
            <w:textDirection w:val="btLr"/>
          </w:tcPr>
          <w:p>
            <w:pPr/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306" w:right="1031" w:hanging="232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pacing w:val="-3"/>
                <w:w w:val="95"/>
                <w:sz w:val="20"/>
              </w:rPr>
              <w:t>B. </w:t>
            </w:r>
            <w:r>
              <w:rPr>
                <w:rFonts w:ascii="Cambria"/>
                <w:color w:val="121212"/>
                <w:w w:val="95"/>
                <w:sz w:val="20"/>
              </w:rPr>
              <w:t>Associate letters with</w:t>
            </w:r>
            <w:r>
              <w:rPr>
                <w:rFonts w:ascii="Cambria"/>
                <w:color w:val="121212"/>
                <w:spacing w:val="-15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their</w:t>
            </w:r>
            <w:r>
              <w:rPr>
                <w:rFonts w:ascii="Cambria"/>
                <w:color w:val="121212"/>
                <w:spacing w:val="-1"/>
                <w:w w:val="91"/>
                <w:sz w:val="20"/>
              </w:rPr>
              <w:t> </w:t>
            </w:r>
            <w:r>
              <w:rPr>
                <w:rFonts w:ascii="Cambria"/>
                <w:color w:val="121212"/>
                <w:w w:val="90"/>
                <w:sz w:val="20"/>
              </w:rPr>
              <w:t>corresponding</w:t>
            </w:r>
            <w:r>
              <w:rPr>
                <w:rFonts w:ascii="Cambria"/>
                <w:color w:val="121212"/>
                <w:spacing w:val="13"/>
                <w:w w:val="90"/>
                <w:sz w:val="20"/>
              </w:rPr>
              <w:t> </w:t>
            </w:r>
            <w:r>
              <w:rPr>
                <w:rFonts w:ascii="Cambria"/>
                <w:color w:val="121212"/>
                <w:w w:val="90"/>
                <w:sz w:val="20"/>
              </w:rPr>
              <w:t>sounds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74" w:right="363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Picture</w:t>
            </w:r>
            <w:r>
              <w:rPr>
                <w:rFonts w:ascii="Cambria" w:hAnsi="Cambria" w:cs="Cambria" w:eastAsia="Cambria"/>
                <w:color w:val="121212"/>
                <w:spacing w:val="-13"/>
                <w:w w:val="95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sorting</w:t>
            </w:r>
            <w:r>
              <w:rPr>
                <w:rFonts w:ascii="Cambria" w:hAnsi="Cambria" w:cs="Cambria" w:eastAsia="Cambria"/>
                <w:color w:val="121212"/>
                <w:spacing w:val="-13"/>
                <w:w w:val="95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with</w:t>
            </w:r>
            <w:r>
              <w:rPr>
                <w:rFonts w:ascii="Cambria" w:hAnsi="Cambria" w:cs="Cambria" w:eastAsia="Cambria"/>
                <w:color w:val="121212"/>
                <w:spacing w:val="-13"/>
                <w:w w:val="95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Blackline</w:t>
            </w:r>
            <w:r>
              <w:rPr>
                <w:rFonts w:ascii="Cambria" w:hAnsi="Cambria" w:cs="Cambria" w:eastAsia="Cambria"/>
                <w:color w:val="121212"/>
                <w:spacing w:val="-13"/>
                <w:w w:val="95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Masters</w:t>
            </w:r>
            <w:r>
              <w:rPr>
                <w:rFonts w:ascii="Cambria" w:hAnsi="Cambria" w:cs="Cambria" w:eastAsia="Cambria"/>
                <w:color w:val="121212"/>
                <w:spacing w:val="-13"/>
                <w:w w:val="95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1–13,</w:t>
            </w:r>
            <w:r>
              <w:rPr>
                <w:rFonts w:ascii="Cambria" w:hAnsi="Cambria" w:cs="Cambria" w:eastAsia="Cambria"/>
                <w:color w:val="121212"/>
                <w:spacing w:val="-13"/>
                <w:w w:val="95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phonics</w:t>
            </w:r>
            <w:r>
              <w:rPr>
                <w:rFonts w:ascii="Cambria" w:hAnsi="Cambria" w:cs="Cambria" w:eastAsia="Cambria"/>
                <w:color w:val="121212"/>
                <w:spacing w:val="-1"/>
                <w:w w:val="92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activities in the </w:t>
            </w:r>
            <w:r>
              <w:rPr>
                <w:rFonts w:ascii="Calibri" w:hAnsi="Calibri" w:cs="Calibri" w:eastAsia="Calibri"/>
                <w:i/>
                <w:color w:val="121212"/>
                <w:w w:val="95"/>
                <w:sz w:val="20"/>
                <w:szCs w:val="20"/>
              </w:rPr>
              <w:t>Skill-Building</w:t>
            </w:r>
            <w:r>
              <w:rPr>
                <w:rFonts w:ascii="Calibri" w:hAnsi="Calibri" w:cs="Calibri" w:eastAsia="Calibri"/>
                <w:i/>
                <w:color w:val="121212"/>
                <w:spacing w:val="-3"/>
                <w:w w:val="9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i/>
                <w:color w:val="121212"/>
                <w:w w:val="95"/>
                <w:sz w:val="20"/>
                <w:szCs w:val="20"/>
              </w:rPr>
              <w:t>Book</w:t>
            </w:r>
            <w:r>
              <w:rPr>
                <w:rFonts w:ascii="Calibri" w:hAnsi="Calibri" w:cs="Calibri" w:eastAsia="Calibri"/>
                <w:sz w:val="20"/>
                <w:szCs w:val="20"/>
              </w:rPr>
            </w:r>
          </w:p>
        </w:tc>
      </w:tr>
      <w:tr>
        <w:trPr>
          <w:trHeight w:val="752" w:hRule="exact"/>
        </w:trPr>
        <w:tc>
          <w:tcPr>
            <w:tcW w:w="627" w:type="dxa"/>
            <w:vMerge/>
            <w:tcBorders>
              <w:left w:val="single" w:sz="4" w:space="0" w:color="121212"/>
              <w:right w:val="single" w:sz="4" w:space="0" w:color="121212"/>
            </w:tcBorders>
            <w:textDirection w:val="btLr"/>
          </w:tcPr>
          <w:p>
            <w:pPr/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37"/>
              <w:ind w:left="7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5"/>
                <w:sz w:val="20"/>
              </w:rPr>
              <w:t>C. </w:t>
            </w:r>
            <w:r>
              <w:rPr>
                <w:rFonts w:ascii="Cambria"/>
                <w:color w:val="121212"/>
                <w:w w:val="95"/>
                <w:sz w:val="20"/>
              </w:rPr>
              <w:t>Blend sounds to decode</w:t>
            </w:r>
            <w:r>
              <w:rPr>
                <w:rFonts w:ascii="Cambria"/>
                <w:color w:val="121212"/>
                <w:spacing w:val="-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spacing w:val="-2"/>
                <w:w w:val="95"/>
                <w:sz w:val="20"/>
              </w:rPr>
              <w:t>words*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mbria" w:hAnsi="Cambria" w:cs="Cambria" w:eastAsia="Cambria"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74" w:right="256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mbria"/>
                <w:color w:val="121212"/>
                <w:sz w:val="20"/>
              </w:rPr>
              <w:t>Letter</w:t>
            </w:r>
            <w:r>
              <w:rPr>
                <w:rFonts w:ascii="Cambria"/>
                <w:color w:val="121212"/>
                <w:spacing w:val="-7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Cards</w:t>
            </w:r>
            <w:r>
              <w:rPr>
                <w:rFonts w:ascii="Cambria"/>
                <w:color w:val="121212"/>
                <w:spacing w:val="-6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and</w:t>
            </w:r>
            <w:r>
              <w:rPr>
                <w:rFonts w:ascii="Cambria"/>
                <w:color w:val="121212"/>
                <w:spacing w:val="-6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Big</w:t>
            </w:r>
            <w:r>
              <w:rPr>
                <w:rFonts w:ascii="Cambria"/>
                <w:color w:val="121212"/>
                <w:spacing w:val="-6"/>
                <w:sz w:val="20"/>
              </w:rPr>
              <w:t> </w:t>
            </w:r>
            <w:r>
              <w:rPr>
                <w:rFonts w:ascii="Cambria"/>
                <w:color w:val="121212"/>
                <w:spacing w:val="-4"/>
                <w:sz w:val="20"/>
              </w:rPr>
              <w:t>Pocket</w:t>
            </w:r>
            <w:r>
              <w:rPr>
                <w:rFonts w:ascii="Cambria"/>
                <w:color w:val="121212"/>
                <w:spacing w:val="-6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Chart,</w:t>
            </w:r>
            <w:r>
              <w:rPr>
                <w:rFonts w:ascii="Cambria"/>
                <w:color w:val="121212"/>
                <w:spacing w:val="-6"/>
                <w:sz w:val="20"/>
              </w:rPr>
              <w:t> </w:t>
            </w:r>
            <w:r>
              <w:rPr>
                <w:rFonts w:ascii="Calibri"/>
                <w:i/>
                <w:color w:val="121212"/>
                <w:sz w:val="20"/>
              </w:rPr>
              <w:t>Big</w:t>
            </w:r>
            <w:r>
              <w:rPr>
                <w:rFonts w:ascii="Calibri"/>
                <w:i/>
                <w:color w:val="121212"/>
                <w:spacing w:val="-8"/>
                <w:sz w:val="20"/>
              </w:rPr>
              <w:t> </w:t>
            </w:r>
            <w:r>
              <w:rPr>
                <w:rFonts w:ascii="Calibri"/>
                <w:i/>
                <w:color w:val="121212"/>
                <w:sz w:val="20"/>
              </w:rPr>
              <w:t>Book</w:t>
            </w:r>
            <w:r>
              <w:rPr>
                <w:rFonts w:ascii="Calibri"/>
                <w:i/>
                <w:color w:val="121212"/>
                <w:spacing w:val="-7"/>
                <w:sz w:val="20"/>
              </w:rPr>
              <w:t> </w:t>
            </w:r>
            <w:r>
              <w:rPr>
                <w:rFonts w:ascii="Calibri"/>
                <w:i/>
                <w:color w:val="121212"/>
                <w:sz w:val="20"/>
              </w:rPr>
              <w:t>of</w:t>
            </w:r>
            <w:r>
              <w:rPr>
                <w:rFonts w:ascii="Calibri"/>
                <w:i/>
                <w:color w:val="121212"/>
                <w:spacing w:val="-1"/>
                <w:w w:val="86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Blending**,</w:t>
            </w:r>
            <w:r>
              <w:rPr>
                <w:rFonts w:ascii="Calibri"/>
                <w:i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Big</w:t>
            </w:r>
            <w:r>
              <w:rPr>
                <w:rFonts w:ascii="Calibri"/>
                <w:i/>
                <w:color w:val="121212"/>
                <w:spacing w:val="-8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i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of</w:t>
            </w:r>
            <w:r>
              <w:rPr>
                <w:rFonts w:ascii="Calibri"/>
                <w:i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spacing w:val="-3"/>
                <w:w w:val="95"/>
                <w:sz w:val="20"/>
              </w:rPr>
              <w:t>Decoding,</w:t>
            </w:r>
            <w:r>
              <w:rPr>
                <w:rFonts w:ascii="Calibri"/>
                <w:i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blending</w:t>
            </w:r>
            <w:r>
              <w:rPr>
                <w:rFonts w:ascii="Cambria"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activities</w:t>
            </w:r>
            <w:r>
              <w:rPr>
                <w:rFonts w:ascii="Cambria"/>
                <w:color w:val="121212"/>
                <w:spacing w:val="-6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in</w:t>
            </w:r>
            <w:r>
              <w:rPr>
                <w:rFonts w:ascii="Cambria"/>
                <w:color w:val="121212"/>
                <w:w w:val="94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the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Skill-Building</w:t>
            </w:r>
            <w:r>
              <w:rPr>
                <w:rFonts w:ascii="Calibri"/>
                <w:i/>
                <w:color w:val="121212"/>
                <w:spacing w:val="15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540" w:hRule="exact"/>
        </w:trPr>
        <w:tc>
          <w:tcPr>
            <w:tcW w:w="627" w:type="dxa"/>
            <w:vMerge/>
            <w:tcBorders>
              <w:left w:val="single" w:sz="4" w:space="0" w:color="121212"/>
              <w:bottom w:val="single" w:sz="4" w:space="0" w:color="121212"/>
              <w:right w:val="single" w:sz="4" w:space="0" w:color="121212"/>
            </w:tcBorders>
            <w:textDirection w:val="btLr"/>
          </w:tcPr>
          <w:p>
            <w:pPr/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37"/>
              <w:ind w:left="7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pacing w:val="-5"/>
                <w:w w:val="95"/>
                <w:sz w:val="20"/>
              </w:rPr>
              <w:t>D.</w:t>
            </w:r>
            <w:r>
              <w:rPr>
                <w:rFonts w:ascii="Cambria"/>
                <w:b/>
                <w:color w:val="121212"/>
                <w:spacing w:val="-21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Discriminate</w:t>
            </w:r>
            <w:r>
              <w:rPr>
                <w:rFonts w:ascii="Cambria"/>
                <w:color w:val="121212"/>
                <w:spacing w:val="-2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between</w:t>
            </w:r>
            <w:r>
              <w:rPr>
                <w:rFonts w:ascii="Cambria"/>
                <w:color w:val="121212"/>
                <w:spacing w:val="-2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similar</w:t>
            </w:r>
            <w:r>
              <w:rPr>
                <w:rFonts w:ascii="Cambria"/>
                <w:color w:val="121212"/>
                <w:spacing w:val="-2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words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74" w:right="254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Picture-word</w:t>
            </w:r>
            <w:r>
              <w:rPr>
                <w:rFonts w:ascii="Cambria" w:hAnsi="Cambria" w:cs="Cambria" w:eastAsia="Cambria"/>
                <w:color w:val="121212"/>
                <w:spacing w:val="-12"/>
                <w:w w:val="95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matching</w:t>
            </w:r>
            <w:r>
              <w:rPr>
                <w:rFonts w:ascii="Cambria" w:hAnsi="Cambria" w:cs="Cambria" w:eastAsia="Cambria"/>
                <w:color w:val="121212"/>
                <w:spacing w:val="-12"/>
                <w:w w:val="95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with</w:t>
            </w:r>
            <w:r>
              <w:rPr>
                <w:rFonts w:ascii="Cambria" w:hAnsi="Cambria" w:cs="Cambria" w:eastAsia="Cambria"/>
                <w:color w:val="121212"/>
                <w:spacing w:val="-12"/>
                <w:w w:val="95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Blackline</w:t>
            </w:r>
            <w:r>
              <w:rPr>
                <w:rFonts w:ascii="Cambria" w:hAnsi="Cambria" w:cs="Cambria" w:eastAsia="Cambria"/>
                <w:color w:val="121212"/>
                <w:spacing w:val="-12"/>
                <w:w w:val="95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Masters</w:t>
            </w:r>
            <w:r>
              <w:rPr>
                <w:rFonts w:ascii="Cambria" w:hAnsi="Cambria" w:cs="Cambria" w:eastAsia="Cambria"/>
                <w:color w:val="121212"/>
                <w:spacing w:val="-13"/>
                <w:w w:val="95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spacing w:val="-2"/>
                <w:w w:val="95"/>
                <w:sz w:val="20"/>
                <w:szCs w:val="20"/>
              </w:rPr>
              <w:t>14–18,</w:t>
            </w:r>
            <w:r>
              <w:rPr>
                <w:rFonts w:ascii="Cambria" w:hAnsi="Cambria" w:cs="Cambria" w:eastAsia="Cambria"/>
                <w:color w:val="121212"/>
                <w:spacing w:val="-1"/>
                <w:w w:val="93"/>
                <w:sz w:val="20"/>
                <w:szCs w:val="20"/>
              </w:rPr>
              <w:t> </w:t>
            </w:r>
            <w:r>
              <w:rPr>
                <w:rFonts w:ascii="Cambria" w:hAnsi="Cambria" w:cs="Cambria" w:eastAsia="Cambria"/>
                <w:color w:val="121212"/>
                <w:w w:val="95"/>
                <w:sz w:val="20"/>
                <w:szCs w:val="20"/>
              </w:rPr>
              <w:t>decoding activities in the </w:t>
            </w:r>
            <w:r>
              <w:rPr>
                <w:rFonts w:ascii="Calibri" w:hAnsi="Calibri" w:cs="Calibri" w:eastAsia="Calibri"/>
                <w:i/>
                <w:color w:val="121212"/>
                <w:w w:val="95"/>
                <w:sz w:val="20"/>
                <w:szCs w:val="20"/>
              </w:rPr>
              <w:t>Skill-Building</w:t>
            </w:r>
            <w:r>
              <w:rPr>
                <w:rFonts w:ascii="Calibri" w:hAnsi="Calibri" w:cs="Calibri" w:eastAsia="Calibri"/>
                <w:i/>
                <w:color w:val="121212"/>
                <w:spacing w:val="-14"/>
                <w:w w:val="95"/>
                <w:sz w:val="20"/>
                <w:szCs w:val="20"/>
              </w:rPr>
              <w:t> </w:t>
            </w:r>
            <w:r>
              <w:rPr>
                <w:rFonts w:ascii="Calibri" w:hAnsi="Calibri" w:cs="Calibri" w:eastAsia="Calibri"/>
                <w:i/>
                <w:color w:val="121212"/>
                <w:w w:val="95"/>
                <w:sz w:val="20"/>
                <w:szCs w:val="20"/>
              </w:rPr>
              <w:t>Book</w:t>
            </w:r>
            <w:r>
              <w:rPr>
                <w:rFonts w:ascii="Calibri" w:hAnsi="Calibri" w:cs="Calibri" w:eastAsia="Calibri"/>
                <w:sz w:val="20"/>
                <w:szCs w:val="20"/>
              </w:rPr>
            </w:r>
          </w:p>
        </w:tc>
      </w:tr>
      <w:tr>
        <w:trPr>
          <w:trHeight w:val="360" w:hRule="exact"/>
        </w:trPr>
        <w:tc>
          <w:tcPr>
            <w:tcW w:w="627" w:type="dxa"/>
            <w:vMerge w:val="restart"/>
            <w:tcBorders>
              <w:top w:val="single" w:sz="4" w:space="0" w:color="121212"/>
              <w:left w:val="single" w:sz="4" w:space="0" w:color="121212"/>
              <w:right w:val="single" w:sz="4" w:space="0" w:color="121212"/>
            </w:tcBorders>
            <w:textDirection w:val="btLr"/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Cambria" w:hAnsi="Cambria" w:cs="Cambria" w:eastAsia="Cambria"/>
                <w:sz w:val="25"/>
                <w:szCs w:val="25"/>
              </w:rPr>
            </w:pPr>
          </w:p>
          <w:p>
            <w:pPr>
              <w:pStyle w:val="TableParagraph"/>
              <w:spacing w:line="240" w:lineRule="auto"/>
              <w:ind w:left="110" w:right="0"/>
              <w:jc w:val="left"/>
              <w:rPr>
                <w:rFonts w:ascii="Cambria" w:hAnsi="Cambria" w:cs="Cambria" w:eastAsia="Cambria"/>
                <w:sz w:val="18"/>
                <w:szCs w:val="18"/>
              </w:rPr>
            </w:pPr>
            <w:r>
              <w:rPr>
                <w:rFonts w:ascii="Cambria"/>
                <w:b/>
                <w:color w:val="121212"/>
                <w:sz w:val="18"/>
              </w:rPr>
              <w:t>Spelling</w:t>
            </w:r>
            <w:r>
              <w:rPr>
                <w:rFonts w:ascii="Cambria"/>
                <w:sz w:val="18"/>
              </w:rPr>
            </w:r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37"/>
              <w:ind w:left="7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5"/>
                <w:sz w:val="20"/>
              </w:rPr>
              <w:t>E. </w:t>
            </w:r>
            <w:r>
              <w:rPr>
                <w:rFonts w:ascii="Cambria"/>
                <w:color w:val="121212"/>
                <w:w w:val="95"/>
                <w:sz w:val="20"/>
              </w:rPr>
              <w:t>Encode letters for</w:t>
            </w:r>
            <w:r>
              <w:rPr>
                <w:rFonts w:ascii="Cambria"/>
                <w:color w:val="121212"/>
                <w:spacing w:val="-19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sounds*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36"/>
              <w:ind w:left="7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mbria"/>
                <w:color w:val="121212"/>
                <w:w w:val="95"/>
                <w:sz w:val="20"/>
              </w:rPr>
              <w:t>Spelling activities in the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Skill-Building</w:t>
            </w:r>
            <w:r>
              <w:rPr>
                <w:rFonts w:ascii="Calibri"/>
                <w:i/>
                <w:color w:val="121212"/>
                <w:spacing w:val="-5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540" w:hRule="exact"/>
        </w:trPr>
        <w:tc>
          <w:tcPr>
            <w:tcW w:w="627" w:type="dxa"/>
            <w:vMerge/>
            <w:tcBorders>
              <w:left w:val="single" w:sz="4" w:space="0" w:color="121212"/>
              <w:bottom w:val="single" w:sz="4" w:space="0" w:color="121212"/>
              <w:right w:val="single" w:sz="4" w:space="0" w:color="121212"/>
            </w:tcBorders>
            <w:textDirection w:val="btLr"/>
          </w:tcPr>
          <w:p>
            <w:pPr/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258" w:right="621" w:hanging="184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pacing w:val="-17"/>
                <w:w w:val="95"/>
                <w:sz w:val="20"/>
              </w:rPr>
              <w:t>F.</w:t>
            </w:r>
            <w:r>
              <w:rPr>
                <w:rFonts w:ascii="Cambria"/>
                <w:b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Encode</w:t>
            </w:r>
            <w:r>
              <w:rPr>
                <w:rFonts w:ascii="Cambria"/>
                <w:color w:val="121212"/>
                <w:spacing w:val="-15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words</w:t>
            </w:r>
            <w:r>
              <w:rPr>
                <w:rFonts w:ascii="Cambria"/>
                <w:color w:val="121212"/>
                <w:spacing w:val="-15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using</w:t>
            </w:r>
            <w:r>
              <w:rPr>
                <w:rFonts w:ascii="Cambria"/>
                <w:color w:val="121212"/>
                <w:spacing w:val="-15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letter-sound</w:t>
            </w:r>
            <w:r>
              <w:rPr>
                <w:rFonts w:ascii="Cambria"/>
                <w:color w:val="121212"/>
                <w:w w:val="91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knowledge*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74" w:right="364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mbria"/>
                <w:color w:val="121212"/>
                <w:spacing w:val="-8"/>
                <w:w w:val="95"/>
                <w:sz w:val="20"/>
              </w:rPr>
              <w:t>Word </w:t>
            </w:r>
            <w:r>
              <w:rPr>
                <w:rFonts w:ascii="Cambria"/>
                <w:color w:val="121212"/>
                <w:w w:val="95"/>
                <w:sz w:val="20"/>
              </w:rPr>
              <w:t>building with Letter Cards or Blackline</w:t>
            </w:r>
            <w:r>
              <w:rPr>
                <w:rFonts w:ascii="Cambria"/>
                <w:color w:val="121212"/>
                <w:spacing w:val="-2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Master</w:t>
            </w:r>
            <w:r>
              <w:rPr>
                <w:rFonts w:ascii="Cambria"/>
                <w:color w:val="121212"/>
                <w:w w:val="93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19, spelling activities in the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Skill-Building</w:t>
            </w:r>
            <w:r>
              <w:rPr>
                <w:rFonts w:ascii="Calibri"/>
                <w:i/>
                <w:color w:val="121212"/>
                <w:spacing w:val="-29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540" w:hRule="exact"/>
        </w:trPr>
        <w:tc>
          <w:tcPr>
            <w:tcW w:w="627" w:type="dxa"/>
            <w:vMerge w:val="restart"/>
            <w:tcBorders>
              <w:top w:val="single" w:sz="4" w:space="0" w:color="121212"/>
              <w:left w:val="single" w:sz="4" w:space="0" w:color="121212"/>
              <w:right w:val="single" w:sz="4" w:space="0" w:color="121212"/>
            </w:tcBorders>
            <w:textDirection w:val="btLr"/>
          </w:tcPr>
          <w:p>
            <w:pPr>
              <w:pStyle w:val="TableParagraph"/>
              <w:spacing w:line="249" w:lineRule="auto" w:before="96"/>
              <w:ind w:left="95" w:right="145"/>
              <w:jc w:val="left"/>
              <w:rPr>
                <w:rFonts w:ascii="Cambria" w:hAnsi="Cambria" w:cs="Cambria" w:eastAsia="Cambria"/>
                <w:sz w:val="18"/>
                <w:szCs w:val="18"/>
              </w:rPr>
            </w:pPr>
            <w:r>
              <w:rPr>
                <w:rFonts w:ascii="Cambria"/>
                <w:b/>
                <w:color w:val="121212"/>
                <w:spacing w:val="-6"/>
                <w:w w:val="95"/>
                <w:sz w:val="18"/>
              </w:rPr>
              <w:t>Vocabulary,</w:t>
            </w:r>
            <w:r>
              <w:rPr>
                <w:rFonts w:ascii="Cambria"/>
                <w:b/>
                <w:color w:val="121212"/>
                <w:spacing w:val="-19"/>
                <w:w w:val="95"/>
                <w:sz w:val="18"/>
              </w:rPr>
              <w:t> </w:t>
            </w:r>
            <w:r>
              <w:rPr>
                <w:rFonts w:ascii="Cambria"/>
                <w:b/>
                <w:color w:val="121212"/>
                <w:w w:val="95"/>
                <w:sz w:val="18"/>
              </w:rPr>
              <w:t>Comprehension,</w:t>
            </w:r>
            <w:r>
              <w:rPr>
                <w:rFonts w:ascii="Cambria"/>
                <w:b/>
                <w:color w:val="121212"/>
                <w:spacing w:val="-1"/>
                <w:w w:val="92"/>
                <w:sz w:val="18"/>
              </w:rPr>
              <w:t> </w:t>
            </w:r>
            <w:r>
              <w:rPr>
                <w:rFonts w:ascii="Cambria"/>
                <w:b/>
                <w:color w:val="121212"/>
                <w:w w:val="90"/>
                <w:sz w:val="18"/>
              </w:rPr>
              <w:t>and</w:t>
            </w:r>
            <w:r>
              <w:rPr>
                <w:rFonts w:ascii="Cambria"/>
                <w:b/>
                <w:color w:val="121212"/>
                <w:spacing w:val="13"/>
                <w:w w:val="90"/>
                <w:sz w:val="18"/>
              </w:rPr>
              <w:t> </w:t>
            </w:r>
            <w:r>
              <w:rPr>
                <w:rFonts w:ascii="Cambria"/>
                <w:b/>
                <w:color w:val="121212"/>
                <w:w w:val="90"/>
                <w:sz w:val="18"/>
              </w:rPr>
              <w:t>Fluency</w:t>
            </w:r>
            <w:r>
              <w:rPr>
                <w:rFonts w:ascii="Cambria"/>
                <w:sz w:val="18"/>
              </w:rPr>
            </w:r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37"/>
              <w:ind w:left="7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pacing w:val="-3"/>
                <w:w w:val="95"/>
                <w:sz w:val="20"/>
              </w:rPr>
              <w:t>G. </w:t>
            </w:r>
            <w:r>
              <w:rPr>
                <w:rFonts w:ascii="Cambria"/>
                <w:color w:val="121212"/>
                <w:w w:val="95"/>
                <w:sz w:val="20"/>
              </w:rPr>
              <w:t>Recognize Memory</w:t>
            </w:r>
            <w:r>
              <w:rPr>
                <w:rFonts w:ascii="Cambria"/>
                <w:color w:val="121212"/>
                <w:spacing w:val="31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spacing w:val="-7"/>
                <w:w w:val="95"/>
                <w:sz w:val="20"/>
              </w:rPr>
              <w:t>Words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74" w:right="642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mbria"/>
                <w:color w:val="121212"/>
                <w:sz w:val="20"/>
              </w:rPr>
              <w:t>Memory</w:t>
            </w:r>
            <w:r>
              <w:rPr>
                <w:rFonts w:ascii="Cambria"/>
                <w:color w:val="121212"/>
                <w:spacing w:val="-26"/>
                <w:sz w:val="20"/>
              </w:rPr>
              <w:t> </w:t>
            </w:r>
            <w:r>
              <w:rPr>
                <w:rFonts w:ascii="Cambria"/>
                <w:color w:val="121212"/>
                <w:spacing w:val="-8"/>
                <w:sz w:val="20"/>
              </w:rPr>
              <w:t>Word</w:t>
            </w:r>
            <w:r>
              <w:rPr>
                <w:rFonts w:ascii="Cambria"/>
                <w:color w:val="121212"/>
                <w:spacing w:val="-26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Flash</w:t>
            </w:r>
            <w:r>
              <w:rPr>
                <w:rFonts w:ascii="Cambria"/>
                <w:color w:val="121212"/>
                <w:spacing w:val="-26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Cards,</w:t>
            </w:r>
            <w:r>
              <w:rPr>
                <w:rFonts w:ascii="Cambria"/>
                <w:color w:val="121212"/>
                <w:spacing w:val="-26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Blackline</w:t>
            </w:r>
            <w:r>
              <w:rPr>
                <w:rFonts w:ascii="Cambria"/>
                <w:color w:val="121212"/>
                <w:spacing w:val="-26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Master</w:t>
            </w:r>
            <w:r>
              <w:rPr>
                <w:rFonts w:ascii="Cambria"/>
                <w:color w:val="121212"/>
                <w:spacing w:val="-26"/>
                <w:sz w:val="20"/>
              </w:rPr>
              <w:t> </w:t>
            </w:r>
            <w:r>
              <w:rPr>
                <w:rFonts w:ascii="Cambria"/>
                <w:color w:val="121212"/>
                <w:spacing w:val="-2"/>
                <w:sz w:val="20"/>
              </w:rPr>
              <w:t>20,</w:t>
            </w:r>
            <w:r>
              <w:rPr>
                <w:rFonts w:ascii="Cambria"/>
                <w:color w:val="121212"/>
                <w:spacing w:val="-1"/>
                <w:w w:val="94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Memory </w:t>
            </w:r>
            <w:r>
              <w:rPr>
                <w:rFonts w:ascii="Cambria"/>
                <w:color w:val="121212"/>
                <w:spacing w:val="-8"/>
                <w:w w:val="95"/>
                <w:sz w:val="20"/>
              </w:rPr>
              <w:t>Word </w:t>
            </w:r>
            <w:r>
              <w:rPr>
                <w:rFonts w:ascii="Cambria"/>
                <w:color w:val="121212"/>
                <w:w w:val="95"/>
                <w:sz w:val="20"/>
              </w:rPr>
              <w:t>activities in the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Skill-Building</w:t>
            </w:r>
            <w:r>
              <w:rPr>
                <w:rFonts w:ascii="Calibri"/>
                <w:i/>
                <w:color w:val="121212"/>
                <w:spacing w:val="12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540" w:hRule="exact"/>
        </w:trPr>
        <w:tc>
          <w:tcPr>
            <w:tcW w:w="627" w:type="dxa"/>
            <w:vMerge/>
            <w:tcBorders>
              <w:left w:val="single" w:sz="4" w:space="0" w:color="121212"/>
              <w:right w:val="single" w:sz="4" w:space="0" w:color="121212"/>
            </w:tcBorders>
            <w:textDirection w:val="btLr"/>
          </w:tcPr>
          <w:p>
            <w:pPr/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341" w:right="242" w:hanging="267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5"/>
                <w:sz w:val="20"/>
              </w:rPr>
              <w:t>H.</w:t>
            </w:r>
            <w:r>
              <w:rPr>
                <w:rFonts w:ascii="Cambria"/>
                <w:b/>
                <w:color w:val="121212"/>
                <w:spacing w:val="-6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Discuss</w:t>
            </w:r>
            <w:r>
              <w:rPr>
                <w:rFonts w:ascii="Cambria"/>
                <w:color w:val="121212"/>
                <w:spacing w:val="-9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and</w:t>
            </w:r>
            <w:r>
              <w:rPr>
                <w:rFonts w:ascii="Cambria"/>
                <w:color w:val="121212"/>
                <w:spacing w:val="-9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understand</w:t>
            </w:r>
            <w:r>
              <w:rPr>
                <w:rFonts w:ascii="Cambria"/>
                <w:color w:val="121212"/>
                <w:spacing w:val="-9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meanings</w:t>
            </w:r>
            <w:r>
              <w:rPr>
                <w:rFonts w:ascii="Cambria"/>
                <w:color w:val="121212"/>
                <w:spacing w:val="-9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of</w:t>
            </w:r>
            <w:r>
              <w:rPr>
                <w:rFonts w:ascii="Cambria"/>
                <w:color w:val="121212"/>
                <w:spacing w:val="-1"/>
                <w:w w:val="91"/>
                <w:sz w:val="20"/>
              </w:rPr>
              <w:t> </w:t>
            </w:r>
            <w:r>
              <w:rPr>
                <w:rFonts w:ascii="Cambria"/>
                <w:color w:val="121212"/>
                <w:w w:val="90"/>
                <w:sz w:val="20"/>
              </w:rPr>
              <w:t>words and</w:t>
            </w:r>
            <w:r>
              <w:rPr>
                <w:rFonts w:ascii="Cambria"/>
                <w:color w:val="121212"/>
                <w:spacing w:val="1"/>
                <w:w w:val="90"/>
                <w:sz w:val="20"/>
              </w:rPr>
              <w:t> </w:t>
            </w:r>
            <w:r>
              <w:rPr>
                <w:rFonts w:ascii="Cambria"/>
                <w:color w:val="121212"/>
                <w:w w:val="90"/>
                <w:sz w:val="20"/>
              </w:rPr>
              <w:t>idioms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36"/>
              <w:ind w:left="7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mbria"/>
                <w:color w:val="121212"/>
                <w:spacing w:val="-4"/>
                <w:w w:val="95"/>
                <w:sz w:val="20"/>
              </w:rPr>
              <w:t>Vocabulary </w:t>
            </w:r>
            <w:r>
              <w:rPr>
                <w:rFonts w:ascii="Cambria"/>
                <w:color w:val="121212"/>
                <w:w w:val="95"/>
                <w:sz w:val="20"/>
              </w:rPr>
              <w:t>activities in the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Skill-Building</w:t>
            </w:r>
            <w:r>
              <w:rPr>
                <w:rFonts w:ascii="Calibri"/>
                <w:i/>
                <w:color w:val="121212"/>
                <w:spacing w:val="6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360" w:hRule="exact"/>
        </w:trPr>
        <w:tc>
          <w:tcPr>
            <w:tcW w:w="627" w:type="dxa"/>
            <w:vMerge/>
            <w:tcBorders>
              <w:left w:val="single" w:sz="4" w:space="0" w:color="121212"/>
              <w:right w:val="single" w:sz="4" w:space="0" w:color="121212"/>
            </w:tcBorders>
            <w:textDirection w:val="btLr"/>
          </w:tcPr>
          <w:p>
            <w:pPr/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37"/>
              <w:ind w:left="7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5"/>
                <w:sz w:val="20"/>
              </w:rPr>
              <w:t>I.</w:t>
            </w:r>
            <w:r>
              <w:rPr>
                <w:rFonts w:ascii="Cambria"/>
                <w:b/>
                <w:color w:val="121212"/>
                <w:spacing w:val="-1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Answer</w:t>
            </w:r>
            <w:r>
              <w:rPr>
                <w:rFonts w:ascii="Cambria"/>
                <w:color w:val="121212"/>
                <w:spacing w:val="-12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questions</w:t>
            </w:r>
            <w:r>
              <w:rPr>
                <w:rFonts w:ascii="Cambria"/>
                <w:color w:val="121212"/>
                <w:spacing w:val="-12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about</w:t>
            </w:r>
            <w:r>
              <w:rPr>
                <w:rFonts w:ascii="Cambria"/>
                <w:color w:val="121212"/>
                <w:spacing w:val="-12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</w:t>
            </w:r>
            <w:r>
              <w:rPr>
                <w:rFonts w:ascii="Cambria"/>
                <w:color w:val="121212"/>
                <w:spacing w:val="-12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story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6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36"/>
              <w:ind w:left="7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mbria"/>
                <w:color w:val="121212"/>
                <w:w w:val="95"/>
                <w:sz w:val="20"/>
              </w:rPr>
              <w:t>Comprehension activities in the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Skill-Building</w:t>
            </w:r>
            <w:r>
              <w:rPr>
                <w:rFonts w:ascii="Calibri"/>
                <w:i/>
                <w:color w:val="121212"/>
                <w:spacing w:val="-24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990" w:hRule="exact"/>
        </w:trPr>
        <w:tc>
          <w:tcPr>
            <w:tcW w:w="627" w:type="dxa"/>
            <w:vMerge/>
            <w:tcBorders>
              <w:left w:val="single" w:sz="4" w:space="0" w:color="121212"/>
              <w:bottom w:val="single" w:sz="4" w:space="0" w:color="121212"/>
              <w:right w:val="single" w:sz="4" w:space="0" w:color="121212"/>
            </w:tcBorders>
            <w:textDirection w:val="btLr"/>
          </w:tcPr>
          <w:p>
            <w:pPr/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244" w:right="81" w:hanging="17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spacing w:val="-4"/>
                <w:w w:val="95"/>
                <w:sz w:val="20"/>
              </w:rPr>
              <w:t>J.</w:t>
            </w:r>
            <w:r>
              <w:rPr>
                <w:rFonts w:ascii="Cambria"/>
                <w:b/>
                <w:color w:val="121212"/>
                <w:spacing w:val="-18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Read</w:t>
            </w:r>
            <w:r>
              <w:rPr>
                <w:rFonts w:ascii="Cambria"/>
                <w:color w:val="121212"/>
                <w:spacing w:val="-2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words</w:t>
            </w:r>
            <w:r>
              <w:rPr>
                <w:rFonts w:ascii="Cambria"/>
                <w:color w:val="121212"/>
                <w:spacing w:val="-2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accurately</w:t>
            </w:r>
            <w:r>
              <w:rPr>
                <w:rFonts w:ascii="Cambria"/>
                <w:color w:val="121212"/>
                <w:spacing w:val="-2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with</w:t>
            </w:r>
            <w:r>
              <w:rPr>
                <w:rFonts w:ascii="Cambria"/>
                <w:color w:val="121212"/>
                <w:spacing w:val="-2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appropriate</w:t>
            </w:r>
            <w:r>
              <w:rPr>
                <w:rFonts w:ascii="Cambria"/>
                <w:color w:val="121212"/>
                <w:spacing w:val="-1"/>
                <w:w w:val="89"/>
                <w:sz w:val="20"/>
              </w:rPr>
              <w:t> </w:t>
            </w:r>
            <w:r>
              <w:rPr>
                <w:rFonts w:ascii="Cambria"/>
                <w:color w:val="121212"/>
                <w:w w:val="90"/>
                <w:sz w:val="20"/>
              </w:rPr>
              <w:t>speed and</w:t>
            </w:r>
            <w:r>
              <w:rPr>
                <w:rFonts w:ascii="Cambria"/>
                <w:color w:val="121212"/>
                <w:spacing w:val="8"/>
                <w:w w:val="90"/>
                <w:sz w:val="20"/>
              </w:rPr>
              <w:t> </w:t>
            </w:r>
            <w:r>
              <w:rPr>
                <w:rFonts w:ascii="Cambria"/>
                <w:color w:val="121212"/>
                <w:w w:val="90"/>
                <w:sz w:val="20"/>
              </w:rPr>
              <w:t>phrasing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4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4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4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4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4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4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74" w:right="171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i/>
                <w:color w:val="121212"/>
                <w:sz w:val="20"/>
              </w:rPr>
              <w:t>Big</w:t>
            </w:r>
            <w:r>
              <w:rPr>
                <w:rFonts w:ascii="Calibri"/>
                <w:i/>
                <w:color w:val="121212"/>
                <w:spacing w:val="-20"/>
                <w:sz w:val="20"/>
              </w:rPr>
              <w:t> </w:t>
            </w:r>
            <w:r>
              <w:rPr>
                <w:rFonts w:ascii="Calibri"/>
                <w:i/>
                <w:color w:val="121212"/>
                <w:sz w:val="20"/>
              </w:rPr>
              <w:t>Book</w:t>
            </w:r>
            <w:r>
              <w:rPr>
                <w:rFonts w:ascii="Calibri"/>
                <w:i/>
                <w:color w:val="121212"/>
                <w:spacing w:val="-19"/>
                <w:sz w:val="20"/>
              </w:rPr>
              <w:t> </w:t>
            </w:r>
            <w:r>
              <w:rPr>
                <w:rFonts w:ascii="Calibri"/>
                <w:i/>
                <w:color w:val="121212"/>
                <w:sz w:val="20"/>
              </w:rPr>
              <w:t>of</w:t>
            </w:r>
            <w:r>
              <w:rPr>
                <w:rFonts w:ascii="Calibri"/>
                <w:i/>
                <w:color w:val="121212"/>
                <w:spacing w:val="-19"/>
                <w:sz w:val="20"/>
              </w:rPr>
              <w:t> </w:t>
            </w:r>
            <w:r>
              <w:rPr>
                <w:rFonts w:ascii="Calibri"/>
                <w:i/>
                <w:color w:val="121212"/>
                <w:sz w:val="20"/>
              </w:rPr>
              <w:t>Blending**,</w:t>
            </w:r>
            <w:r>
              <w:rPr>
                <w:rFonts w:ascii="Calibri"/>
                <w:i/>
                <w:color w:val="121212"/>
                <w:spacing w:val="-20"/>
                <w:sz w:val="20"/>
              </w:rPr>
              <w:t> </w:t>
            </w:r>
            <w:r>
              <w:rPr>
                <w:rFonts w:ascii="Calibri"/>
                <w:i/>
                <w:color w:val="121212"/>
                <w:sz w:val="20"/>
              </w:rPr>
              <w:t>Big</w:t>
            </w:r>
            <w:r>
              <w:rPr>
                <w:rFonts w:ascii="Calibri"/>
                <w:i/>
                <w:color w:val="121212"/>
                <w:spacing w:val="-20"/>
                <w:sz w:val="20"/>
              </w:rPr>
              <w:t> </w:t>
            </w:r>
            <w:r>
              <w:rPr>
                <w:rFonts w:ascii="Calibri"/>
                <w:i/>
                <w:color w:val="121212"/>
                <w:sz w:val="20"/>
              </w:rPr>
              <w:t>Book</w:t>
            </w:r>
            <w:r>
              <w:rPr>
                <w:rFonts w:ascii="Calibri"/>
                <w:i/>
                <w:color w:val="121212"/>
                <w:spacing w:val="-19"/>
                <w:sz w:val="20"/>
              </w:rPr>
              <w:t> </w:t>
            </w:r>
            <w:r>
              <w:rPr>
                <w:rFonts w:ascii="Calibri"/>
                <w:i/>
                <w:color w:val="121212"/>
                <w:sz w:val="20"/>
              </w:rPr>
              <w:t>of</w:t>
            </w:r>
            <w:r>
              <w:rPr>
                <w:rFonts w:ascii="Calibri"/>
                <w:i/>
                <w:color w:val="121212"/>
                <w:spacing w:val="-19"/>
                <w:sz w:val="20"/>
              </w:rPr>
              <w:t> </w:t>
            </w:r>
            <w:r>
              <w:rPr>
                <w:rFonts w:ascii="Calibri"/>
                <w:i/>
                <w:color w:val="121212"/>
                <w:spacing w:val="-3"/>
                <w:sz w:val="20"/>
              </w:rPr>
              <w:t>Decoding,</w:t>
            </w:r>
            <w:r>
              <w:rPr>
                <w:rFonts w:ascii="Calibri"/>
                <w:i/>
                <w:color w:val="121212"/>
                <w:spacing w:val="-19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Library</w:t>
            </w:r>
            <w:r>
              <w:rPr>
                <w:rFonts w:ascii="Cambria"/>
                <w:color w:val="121212"/>
                <w:w w:val="89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Books</w:t>
            </w:r>
            <w:r>
              <w:rPr>
                <w:rFonts w:ascii="Cambria"/>
                <w:color w:val="121212"/>
                <w:spacing w:val="-12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from</w:t>
            </w:r>
            <w:r>
              <w:rPr>
                <w:rFonts w:ascii="Cambria"/>
                <w:color w:val="121212"/>
                <w:spacing w:val="-12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spacing w:val="-4"/>
                <w:w w:val="95"/>
                <w:sz w:val="20"/>
              </w:rPr>
              <w:t>Welcome</w:t>
            </w:r>
            <w:r>
              <w:rPr>
                <w:rFonts w:ascii="Calibri"/>
                <w:i/>
                <w:color w:val="121212"/>
                <w:spacing w:val="-14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Back,</w:t>
            </w:r>
            <w:r>
              <w:rPr>
                <w:rFonts w:ascii="Calibri"/>
                <w:i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Superkids</w:t>
            </w:r>
            <w:r>
              <w:rPr>
                <w:rFonts w:ascii="Calibri"/>
                <w:i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and</w:t>
            </w:r>
            <w:r>
              <w:rPr>
                <w:rFonts w:ascii="Cambria"/>
                <w:color w:val="121212"/>
                <w:spacing w:val="-12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the</w:t>
            </w:r>
            <w:r>
              <w:rPr>
                <w:rFonts w:ascii="Cambria"/>
                <w:color w:val="121212"/>
                <w:spacing w:val="-12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kindergar-</w:t>
            </w:r>
            <w:r>
              <w:rPr>
                <w:rFonts w:ascii="Cambria"/>
                <w:color w:val="121212"/>
                <w:w w:val="99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ten</w:t>
            </w:r>
            <w:r>
              <w:rPr>
                <w:rFonts w:ascii="Cambria"/>
                <w:color w:val="121212"/>
                <w:spacing w:val="-20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levels,</w:t>
            </w:r>
            <w:r>
              <w:rPr>
                <w:rFonts w:ascii="Cambria"/>
                <w:color w:val="121212"/>
                <w:spacing w:val="-21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decoding</w:t>
            </w:r>
            <w:r>
              <w:rPr>
                <w:rFonts w:ascii="Cambria"/>
                <w:color w:val="121212"/>
                <w:spacing w:val="-21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and</w:t>
            </w:r>
            <w:r>
              <w:rPr>
                <w:rFonts w:ascii="Cambria"/>
                <w:color w:val="121212"/>
                <w:spacing w:val="-20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fluency</w:t>
            </w:r>
            <w:r>
              <w:rPr>
                <w:rFonts w:ascii="Cambria"/>
                <w:color w:val="121212"/>
                <w:spacing w:val="-21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activities</w:t>
            </w:r>
            <w:r>
              <w:rPr>
                <w:rFonts w:ascii="Cambria"/>
                <w:color w:val="121212"/>
                <w:spacing w:val="-20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in</w:t>
            </w:r>
            <w:r>
              <w:rPr>
                <w:rFonts w:ascii="Cambria"/>
                <w:color w:val="121212"/>
                <w:spacing w:val="-20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the</w:t>
            </w:r>
            <w:r>
              <w:rPr>
                <w:rFonts w:ascii="Cambria"/>
                <w:color w:val="121212"/>
                <w:spacing w:val="-20"/>
                <w:sz w:val="20"/>
              </w:rPr>
              <w:t> </w:t>
            </w:r>
            <w:r>
              <w:rPr>
                <w:rFonts w:ascii="Calibri"/>
                <w:i/>
                <w:color w:val="121212"/>
                <w:sz w:val="20"/>
              </w:rPr>
              <w:t>Skill-</w:t>
            </w:r>
            <w:r>
              <w:rPr>
                <w:rFonts w:ascii="Calibri"/>
                <w:i/>
                <w:color w:val="121212"/>
                <w:spacing w:val="-1"/>
                <w:w w:val="102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Building</w:t>
            </w:r>
            <w:r>
              <w:rPr>
                <w:rFonts w:ascii="Calibri"/>
                <w:i/>
                <w:color w:val="121212"/>
                <w:spacing w:val="-4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540" w:hRule="exact"/>
        </w:trPr>
        <w:tc>
          <w:tcPr>
            <w:tcW w:w="627" w:type="dxa"/>
            <w:vMerge w:val="restart"/>
            <w:tcBorders>
              <w:top w:val="single" w:sz="4" w:space="0" w:color="121212"/>
              <w:left w:val="single" w:sz="4" w:space="0" w:color="121212"/>
              <w:right w:val="single" w:sz="4" w:space="0" w:color="121212"/>
            </w:tcBorders>
            <w:textDirection w:val="btLr"/>
          </w:tcPr>
          <w:p>
            <w:pPr>
              <w:pStyle w:val="TableParagraph"/>
              <w:spacing w:line="249" w:lineRule="auto" w:before="96"/>
              <w:ind w:left="84" w:right="111"/>
              <w:jc w:val="left"/>
              <w:rPr>
                <w:rFonts w:ascii="Cambria" w:hAnsi="Cambria" w:cs="Cambria" w:eastAsia="Cambria"/>
                <w:sz w:val="18"/>
                <w:szCs w:val="18"/>
              </w:rPr>
            </w:pPr>
            <w:r>
              <w:rPr>
                <w:rFonts w:ascii="Cambria"/>
                <w:b/>
                <w:color w:val="121212"/>
                <w:w w:val="95"/>
                <w:sz w:val="18"/>
              </w:rPr>
              <w:t>Handwriting</w:t>
            </w:r>
            <w:r>
              <w:rPr>
                <w:rFonts w:ascii="Cambria"/>
                <w:b/>
                <w:color w:val="121212"/>
                <w:spacing w:val="-8"/>
                <w:w w:val="95"/>
                <w:sz w:val="18"/>
              </w:rPr>
              <w:t> </w:t>
            </w:r>
            <w:r>
              <w:rPr>
                <w:rFonts w:ascii="Cambria"/>
                <w:b/>
                <w:color w:val="121212"/>
                <w:w w:val="95"/>
                <w:sz w:val="18"/>
              </w:rPr>
              <w:t>and</w:t>
            </w:r>
            <w:r>
              <w:rPr>
                <w:rFonts w:ascii="Cambria"/>
                <w:b/>
                <w:color w:val="121212"/>
                <w:w w:val="88"/>
                <w:sz w:val="18"/>
              </w:rPr>
              <w:t> </w:t>
            </w:r>
            <w:r>
              <w:rPr>
                <w:rFonts w:ascii="Cambria"/>
                <w:b/>
                <w:color w:val="121212"/>
                <w:w w:val="90"/>
                <w:sz w:val="18"/>
              </w:rPr>
              <w:t>Expressive</w:t>
            </w:r>
            <w:r>
              <w:rPr>
                <w:rFonts w:ascii="Cambria"/>
                <w:b/>
                <w:color w:val="121212"/>
                <w:spacing w:val="14"/>
                <w:w w:val="90"/>
                <w:sz w:val="18"/>
              </w:rPr>
              <w:t> </w:t>
            </w:r>
            <w:r>
              <w:rPr>
                <w:rFonts w:ascii="Cambria"/>
                <w:b/>
                <w:color w:val="121212"/>
                <w:spacing w:val="-3"/>
                <w:w w:val="90"/>
                <w:sz w:val="18"/>
              </w:rPr>
              <w:t>Writing</w:t>
            </w:r>
            <w:r>
              <w:rPr>
                <w:rFonts w:ascii="Cambria"/>
                <w:spacing w:val="-3"/>
                <w:sz w:val="18"/>
              </w:rPr>
            </w:r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323" w:right="446" w:hanging="249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5"/>
                <w:sz w:val="20"/>
              </w:rPr>
              <w:t>K.</w:t>
            </w:r>
            <w:r>
              <w:rPr>
                <w:rFonts w:ascii="Cambria"/>
                <w:b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spacing w:val="-4"/>
                <w:w w:val="95"/>
                <w:sz w:val="20"/>
              </w:rPr>
              <w:t>Form</w:t>
            </w:r>
            <w:r>
              <w:rPr>
                <w:rFonts w:ascii="Cambria"/>
                <w:color w:val="121212"/>
                <w:spacing w:val="-1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capital</w:t>
            </w:r>
            <w:r>
              <w:rPr>
                <w:rFonts w:ascii="Cambria"/>
                <w:color w:val="121212"/>
                <w:spacing w:val="-1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and</w:t>
            </w:r>
            <w:r>
              <w:rPr>
                <w:rFonts w:ascii="Cambria"/>
                <w:color w:val="121212"/>
                <w:spacing w:val="-1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lowercase</w:t>
            </w:r>
            <w:r>
              <w:rPr>
                <w:rFonts w:ascii="Cambria"/>
                <w:color w:val="121212"/>
                <w:spacing w:val="-1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letters</w:t>
            </w:r>
            <w:r>
              <w:rPr>
                <w:rFonts w:ascii="Cambria"/>
                <w:color w:val="121212"/>
                <w:w w:val="89"/>
                <w:sz w:val="20"/>
              </w:rPr>
              <w:t> </w:t>
            </w:r>
            <w:r>
              <w:rPr>
                <w:rFonts w:ascii="Cambria"/>
                <w:color w:val="121212"/>
                <w:sz w:val="20"/>
              </w:rPr>
              <w:t>correctly*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74" w:right="94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i/>
                <w:color w:val="121212"/>
                <w:w w:val="95"/>
                <w:sz w:val="20"/>
              </w:rPr>
              <w:t>Superkids</w:t>
            </w:r>
            <w:r>
              <w:rPr>
                <w:rFonts w:ascii="Calibri"/>
                <w:i/>
                <w:color w:val="121212"/>
                <w:spacing w:val="-6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Guide</w:t>
            </w:r>
            <w:r>
              <w:rPr>
                <w:rFonts w:ascii="Calibri"/>
                <w:i/>
                <w:color w:val="121212"/>
                <w:spacing w:val="-6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to</w:t>
            </w:r>
            <w:r>
              <w:rPr>
                <w:rFonts w:ascii="Calibri"/>
                <w:i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spacing w:val="-3"/>
                <w:w w:val="95"/>
                <w:sz w:val="20"/>
              </w:rPr>
              <w:t>Forming</w:t>
            </w:r>
            <w:r>
              <w:rPr>
                <w:rFonts w:ascii="Calibri"/>
                <w:i/>
                <w:color w:val="121212"/>
                <w:spacing w:val="-6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Manuscript</w:t>
            </w:r>
            <w:r>
              <w:rPr>
                <w:rFonts w:ascii="Calibri"/>
                <w:i/>
                <w:color w:val="121212"/>
                <w:spacing w:val="-6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Letters,</w:t>
            </w:r>
            <w:r>
              <w:rPr>
                <w:rFonts w:ascii="Calibri"/>
                <w:i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Ice</w:t>
            </w:r>
            <w:r>
              <w:rPr>
                <w:rFonts w:ascii="Cambria"/>
                <w:color w:val="121212"/>
                <w:spacing w:val="-6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Cream</w:t>
            </w:r>
            <w:r>
              <w:rPr>
                <w:rFonts w:ascii="Cambria"/>
                <w:color w:val="121212"/>
                <w:spacing w:val="-1"/>
                <w:w w:val="96"/>
                <w:sz w:val="20"/>
              </w:rPr>
              <w:t> </w:t>
            </w:r>
            <w:r>
              <w:rPr>
                <w:rFonts w:ascii="Cambria"/>
                <w:color w:val="121212"/>
                <w:spacing w:val="-7"/>
                <w:w w:val="95"/>
                <w:sz w:val="20"/>
              </w:rPr>
              <w:t>Paper, </w:t>
            </w:r>
            <w:r>
              <w:rPr>
                <w:rFonts w:ascii="Cambria"/>
                <w:color w:val="121212"/>
                <w:w w:val="95"/>
                <w:sz w:val="20"/>
              </w:rPr>
              <w:t>handwriting</w:t>
            </w:r>
            <w:r>
              <w:rPr>
                <w:rFonts w:ascii="Cambria"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activities</w:t>
            </w:r>
            <w:r>
              <w:rPr>
                <w:rFonts w:ascii="Cambria"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in</w:t>
            </w:r>
            <w:r>
              <w:rPr>
                <w:rFonts w:ascii="Cambria"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the</w:t>
            </w:r>
            <w:r>
              <w:rPr>
                <w:rFonts w:ascii="Cambria"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Skill-Building</w:t>
            </w:r>
            <w:r>
              <w:rPr>
                <w:rFonts w:ascii="Calibri"/>
                <w:i/>
                <w:color w:val="121212"/>
                <w:spacing w:val="-8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540" w:hRule="exact"/>
        </w:trPr>
        <w:tc>
          <w:tcPr>
            <w:tcW w:w="627" w:type="dxa"/>
            <w:vMerge/>
            <w:tcBorders>
              <w:left w:val="single" w:sz="4" w:space="0" w:color="121212"/>
              <w:right w:val="single" w:sz="4" w:space="0" w:color="121212"/>
            </w:tcBorders>
            <w:textDirection w:val="btLr"/>
          </w:tcPr>
          <w:p>
            <w:pPr/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37"/>
              <w:ind w:left="7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5"/>
                <w:sz w:val="20"/>
              </w:rPr>
              <w:t>L.</w:t>
            </w:r>
            <w:r>
              <w:rPr>
                <w:rFonts w:ascii="Cambria"/>
                <w:b/>
                <w:color w:val="121212"/>
                <w:spacing w:val="-1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spacing w:val="-5"/>
                <w:w w:val="95"/>
                <w:sz w:val="20"/>
              </w:rPr>
              <w:t>Write</w:t>
            </w:r>
            <w:r>
              <w:rPr>
                <w:rFonts w:ascii="Cambria"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legibly</w:t>
            </w:r>
            <w:r>
              <w:rPr>
                <w:rFonts w:ascii="Cambria"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with</w:t>
            </w:r>
            <w:r>
              <w:rPr>
                <w:rFonts w:ascii="Cambria"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appropriate</w:t>
            </w:r>
            <w:r>
              <w:rPr>
                <w:rFonts w:ascii="Cambria"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spacing*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7" w:lineRule="exact" w:before="37"/>
              <w:ind w:left="74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color w:val="121212"/>
                <w:w w:val="95"/>
                <w:sz w:val="20"/>
              </w:rPr>
              <w:t>Ice Cream </w:t>
            </w:r>
            <w:r>
              <w:rPr>
                <w:rFonts w:ascii="Cambria"/>
                <w:color w:val="121212"/>
                <w:spacing w:val="-7"/>
                <w:w w:val="95"/>
                <w:sz w:val="20"/>
              </w:rPr>
              <w:t>Paper, </w:t>
            </w:r>
            <w:r>
              <w:rPr>
                <w:rFonts w:ascii="Cambria"/>
                <w:color w:val="121212"/>
                <w:w w:val="95"/>
                <w:sz w:val="20"/>
              </w:rPr>
              <w:t>handwriting activities in</w:t>
            </w:r>
            <w:r>
              <w:rPr>
                <w:rFonts w:ascii="Cambria"/>
                <w:color w:val="121212"/>
                <w:spacing w:val="-30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spacing w:val="-2"/>
                <w:w w:val="95"/>
                <w:sz w:val="20"/>
              </w:rPr>
              <w:t>the</w:t>
            </w:r>
            <w:r>
              <w:rPr>
                <w:rFonts w:ascii="Cambria"/>
                <w:sz w:val="20"/>
              </w:rPr>
            </w:r>
          </w:p>
          <w:p>
            <w:pPr>
              <w:pStyle w:val="TableParagraph"/>
              <w:spacing w:line="237" w:lineRule="exact"/>
              <w:ind w:left="7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libri"/>
                <w:i/>
                <w:color w:val="121212"/>
                <w:w w:val="95"/>
                <w:sz w:val="20"/>
              </w:rPr>
              <w:t>Skill-Building</w:t>
            </w:r>
            <w:r>
              <w:rPr>
                <w:rFonts w:ascii="Calibri"/>
                <w:i/>
                <w:color w:val="121212"/>
                <w:spacing w:val="11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sz w:val="20"/>
              </w:rPr>
            </w:r>
          </w:p>
        </w:tc>
      </w:tr>
      <w:tr>
        <w:trPr>
          <w:trHeight w:val="540" w:hRule="exact"/>
        </w:trPr>
        <w:tc>
          <w:tcPr>
            <w:tcW w:w="627" w:type="dxa"/>
            <w:vMerge/>
            <w:tcBorders>
              <w:left w:val="single" w:sz="4" w:space="0" w:color="121212"/>
              <w:bottom w:val="single" w:sz="4" w:space="0" w:color="121212"/>
              <w:right w:val="single" w:sz="4" w:space="0" w:color="121212"/>
            </w:tcBorders>
            <w:textDirection w:val="btLr"/>
          </w:tcPr>
          <w:p>
            <w:pPr/>
          </w:p>
        </w:tc>
        <w:tc>
          <w:tcPr>
            <w:tcW w:w="3492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20" w:lineRule="exact" w:before="51"/>
              <w:ind w:left="360" w:right="896" w:hanging="286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/>
                <w:b/>
                <w:color w:val="121212"/>
                <w:w w:val="95"/>
                <w:sz w:val="20"/>
              </w:rPr>
              <w:t>M.</w:t>
            </w:r>
            <w:r>
              <w:rPr>
                <w:rFonts w:ascii="Cambria"/>
                <w:b/>
                <w:color w:val="121212"/>
                <w:spacing w:val="-4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Use</w:t>
            </w:r>
            <w:r>
              <w:rPr>
                <w:rFonts w:ascii="Cambria"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drawings</w:t>
            </w:r>
            <w:r>
              <w:rPr>
                <w:rFonts w:ascii="Cambria"/>
                <w:color w:val="121212"/>
                <w:spacing w:val="-8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and</w:t>
            </w:r>
            <w:r>
              <w:rPr>
                <w:rFonts w:ascii="Cambria"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writing</w:t>
            </w:r>
            <w:r>
              <w:rPr>
                <w:rFonts w:ascii="Cambria"/>
                <w:color w:val="121212"/>
                <w:spacing w:val="-7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to</w:t>
            </w:r>
            <w:r>
              <w:rPr>
                <w:rFonts w:ascii="Cambria"/>
                <w:color w:val="121212"/>
                <w:spacing w:val="-1"/>
                <w:w w:val="94"/>
                <w:sz w:val="20"/>
              </w:rPr>
              <w:t> </w:t>
            </w:r>
            <w:r>
              <w:rPr>
                <w:rFonts w:ascii="Cambria"/>
                <w:color w:val="121212"/>
                <w:w w:val="90"/>
                <w:sz w:val="20"/>
              </w:rPr>
              <w:t>communicate </w:t>
            </w:r>
            <w:r>
              <w:rPr>
                <w:rFonts w:ascii="Cambria"/>
                <w:color w:val="121212"/>
                <w:spacing w:val="10"/>
                <w:w w:val="90"/>
                <w:sz w:val="20"/>
              </w:rPr>
              <w:t> </w:t>
            </w:r>
            <w:r>
              <w:rPr>
                <w:rFonts w:ascii="Cambria"/>
                <w:color w:val="121212"/>
                <w:w w:val="90"/>
                <w:sz w:val="20"/>
              </w:rPr>
              <w:t>ideas</w:t>
            </w:r>
            <w:r>
              <w:rPr>
                <w:rFonts w:ascii="Cambria"/>
                <w:sz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3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3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/>
          </w:p>
        </w:tc>
        <w:tc>
          <w:tcPr>
            <w:tcW w:w="31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151"/>
              <w:ind w:left="93" w:right="0"/>
              <w:jc w:val="left"/>
              <w:rPr>
                <w:rFonts w:ascii="Cambria" w:hAnsi="Cambria" w:cs="Cambria" w:eastAsia="Cambria"/>
                <w:sz w:val="20"/>
                <w:szCs w:val="20"/>
              </w:rPr>
            </w:pPr>
            <w:r>
              <w:rPr>
                <w:rFonts w:ascii="Cambria" w:hAnsi="Cambria" w:cs="Cambria" w:eastAsia="Cambria"/>
                <w:color w:val="121212"/>
                <w:w w:val="133"/>
                <w:sz w:val="20"/>
                <w:szCs w:val="20"/>
              </w:rPr>
              <w:t>•</w:t>
            </w:r>
            <w:r>
              <w:rPr>
                <w:rFonts w:ascii="Cambria" w:hAnsi="Cambria" w:cs="Cambria" w:eastAsia="Cambria"/>
                <w:sz w:val="20"/>
                <w:szCs w:val="20"/>
              </w:rPr>
            </w:r>
          </w:p>
        </w:tc>
        <w:tc>
          <w:tcPr>
            <w:tcW w:w="4647" w:type="dxa"/>
            <w:tcBorders>
              <w:top w:val="single" w:sz="4" w:space="0" w:color="121212"/>
              <w:left w:val="single" w:sz="4" w:space="0" w:color="121212"/>
              <w:bottom w:val="single" w:sz="4" w:space="0" w:color="121212"/>
              <w:right w:val="single" w:sz="4" w:space="0" w:color="121212"/>
            </w:tcBorders>
          </w:tcPr>
          <w:p>
            <w:pPr>
              <w:pStyle w:val="TableParagraph"/>
              <w:spacing w:line="240" w:lineRule="auto" w:before="36"/>
              <w:ind w:left="74"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>
              <w:rPr>
                <w:rFonts w:ascii="Cambria"/>
                <w:color w:val="121212"/>
                <w:w w:val="95"/>
                <w:sz w:val="20"/>
              </w:rPr>
              <w:t>Expressive</w:t>
            </w:r>
            <w:r>
              <w:rPr>
                <w:rFonts w:ascii="Cambria"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writing</w:t>
            </w:r>
            <w:r>
              <w:rPr>
                <w:rFonts w:ascii="Cambria"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activities</w:t>
            </w:r>
            <w:r>
              <w:rPr>
                <w:rFonts w:ascii="Cambria"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in</w:t>
            </w:r>
            <w:r>
              <w:rPr>
                <w:rFonts w:ascii="Cambria"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mbria"/>
                <w:color w:val="121212"/>
                <w:w w:val="95"/>
                <w:sz w:val="20"/>
              </w:rPr>
              <w:t>the</w:t>
            </w:r>
            <w:r>
              <w:rPr>
                <w:rFonts w:ascii="Cambria"/>
                <w:color w:val="121212"/>
                <w:spacing w:val="-13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Skill-Building</w:t>
            </w:r>
            <w:r>
              <w:rPr>
                <w:rFonts w:ascii="Calibri"/>
                <w:i/>
                <w:color w:val="121212"/>
                <w:spacing w:val="-14"/>
                <w:w w:val="95"/>
                <w:sz w:val="20"/>
              </w:rPr>
              <w:t> </w:t>
            </w:r>
            <w:r>
              <w:rPr>
                <w:rFonts w:ascii="Calibri"/>
                <w:i/>
                <w:color w:val="121212"/>
                <w:w w:val="95"/>
                <w:sz w:val="20"/>
              </w:rPr>
              <w:t>Book</w:t>
            </w:r>
            <w:r>
              <w:rPr>
                <w:rFonts w:ascii="Calibri"/>
                <w:sz w:val="20"/>
              </w:rPr>
            </w:r>
          </w:p>
        </w:tc>
      </w:tr>
    </w:tbl>
    <w:p>
      <w:pPr>
        <w:spacing w:before="23"/>
        <w:ind w:left="105" w:right="0" w:firstLine="0"/>
        <w:jc w:val="left"/>
        <w:rPr>
          <w:rFonts w:ascii="Cambria" w:hAnsi="Cambria" w:cs="Cambria" w:eastAsia="Cambria"/>
          <w:sz w:val="16"/>
          <w:szCs w:val="16"/>
        </w:rPr>
      </w:pPr>
      <w:r>
        <w:rPr>
          <w:rFonts w:ascii="Cambria"/>
          <w:color w:val="121212"/>
          <w:sz w:val="16"/>
        </w:rPr>
        <w:t>*</w:t>
      </w:r>
      <w:r>
        <w:rPr>
          <w:rFonts w:ascii="Cambria"/>
          <w:color w:val="121212"/>
          <w:spacing w:val="-16"/>
          <w:sz w:val="16"/>
        </w:rPr>
        <w:t> </w:t>
      </w:r>
      <w:r>
        <w:rPr>
          <w:rFonts w:ascii="Cambria"/>
          <w:color w:val="121212"/>
          <w:sz w:val="16"/>
        </w:rPr>
        <w:t>Assess</w:t>
      </w:r>
      <w:r>
        <w:rPr>
          <w:rFonts w:ascii="Cambria"/>
          <w:color w:val="121212"/>
          <w:spacing w:val="-16"/>
          <w:sz w:val="16"/>
        </w:rPr>
        <w:t> </w:t>
      </w:r>
      <w:r>
        <w:rPr>
          <w:rFonts w:ascii="Cambria"/>
          <w:color w:val="121212"/>
          <w:sz w:val="16"/>
        </w:rPr>
        <w:t>blending,</w:t>
      </w:r>
      <w:r>
        <w:rPr>
          <w:rFonts w:ascii="Cambria"/>
          <w:color w:val="121212"/>
          <w:spacing w:val="-16"/>
          <w:sz w:val="16"/>
        </w:rPr>
        <w:t> </w:t>
      </w:r>
      <w:r>
        <w:rPr>
          <w:rFonts w:ascii="Cambria"/>
          <w:color w:val="121212"/>
          <w:sz w:val="16"/>
        </w:rPr>
        <w:t>spelling,</w:t>
      </w:r>
      <w:r>
        <w:rPr>
          <w:rFonts w:ascii="Cambria"/>
          <w:color w:val="121212"/>
          <w:spacing w:val="-16"/>
          <w:sz w:val="16"/>
        </w:rPr>
        <w:t> </w:t>
      </w:r>
      <w:r>
        <w:rPr>
          <w:rFonts w:ascii="Cambria"/>
          <w:color w:val="121212"/>
          <w:sz w:val="16"/>
        </w:rPr>
        <w:t>and</w:t>
      </w:r>
      <w:r>
        <w:rPr>
          <w:rFonts w:ascii="Cambria"/>
          <w:color w:val="121212"/>
          <w:spacing w:val="-16"/>
          <w:sz w:val="16"/>
        </w:rPr>
        <w:t> </w:t>
      </w:r>
      <w:r>
        <w:rPr>
          <w:rFonts w:ascii="Cambria"/>
          <w:color w:val="121212"/>
          <w:sz w:val="16"/>
        </w:rPr>
        <w:t>handwriting</w:t>
      </w:r>
      <w:r>
        <w:rPr>
          <w:rFonts w:ascii="Cambria"/>
          <w:color w:val="121212"/>
          <w:spacing w:val="-16"/>
          <w:sz w:val="16"/>
        </w:rPr>
        <w:t> </w:t>
      </w:r>
      <w:r>
        <w:rPr>
          <w:rFonts w:ascii="Cambria"/>
          <w:color w:val="121212"/>
          <w:sz w:val="16"/>
        </w:rPr>
        <w:t>during</w:t>
      </w:r>
      <w:r>
        <w:rPr>
          <w:rFonts w:ascii="Cambria"/>
          <w:color w:val="121212"/>
          <w:spacing w:val="-16"/>
          <w:sz w:val="16"/>
        </w:rPr>
        <w:t> </w:t>
      </w:r>
      <w:r>
        <w:rPr>
          <w:rFonts w:ascii="Cambria"/>
          <w:color w:val="121212"/>
          <w:sz w:val="16"/>
        </w:rPr>
        <w:t>the</w:t>
      </w:r>
      <w:r>
        <w:rPr>
          <w:rFonts w:ascii="Cambria"/>
          <w:color w:val="121212"/>
          <w:spacing w:val="-16"/>
          <w:sz w:val="16"/>
        </w:rPr>
        <w:t> </w:t>
      </w:r>
      <w:r>
        <w:rPr>
          <w:rFonts w:ascii="Cambria"/>
          <w:color w:val="121212"/>
          <w:sz w:val="16"/>
        </w:rPr>
        <w:t>Daily</w:t>
      </w:r>
      <w:r>
        <w:rPr>
          <w:rFonts w:ascii="Cambria"/>
          <w:color w:val="121212"/>
          <w:spacing w:val="-16"/>
          <w:sz w:val="16"/>
        </w:rPr>
        <w:t> </w:t>
      </w:r>
      <w:r>
        <w:rPr>
          <w:rFonts w:ascii="Cambria"/>
          <w:color w:val="121212"/>
          <w:sz w:val="16"/>
        </w:rPr>
        <w:t>Routines.</w:t>
      </w:r>
      <w:r>
        <w:rPr>
          <w:rFonts w:ascii="Cambria"/>
          <w:sz w:val="16"/>
        </w:rPr>
      </w:r>
    </w:p>
    <w:p>
      <w:pPr>
        <w:spacing w:line="188" w:lineRule="exact" w:before="35"/>
        <w:ind w:left="105" w:right="0" w:firstLine="0"/>
        <w:jc w:val="left"/>
        <w:rPr>
          <w:rFonts w:ascii="Calibri" w:hAnsi="Calibri" w:cs="Calibri" w:eastAsia="Calibri"/>
          <w:sz w:val="16"/>
          <w:szCs w:val="16"/>
        </w:rPr>
      </w:pPr>
      <w:r>
        <w:rPr>
          <w:rFonts w:ascii="Cambria" w:hAnsi="Cambria" w:cs="Cambria" w:eastAsia="Cambria"/>
          <w:color w:val="121212"/>
          <w:sz w:val="16"/>
          <w:szCs w:val="16"/>
        </w:rPr>
        <w:t>**</w:t>
      </w:r>
      <w:r>
        <w:rPr>
          <w:rFonts w:ascii="Calibri" w:hAnsi="Calibri" w:cs="Calibri" w:eastAsia="Calibri"/>
          <w:i/>
          <w:color w:val="121212"/>
          <w:sz w:val="16"/>
          <w:szCs w:val="16"/>
        </w:rPr>
        <w:t>The</w:t>
      </w:r>
      <w:r>
        <w:rPr>
          <w:rFonts w:ascii="Calibri" w:hAnsi="Calibri" w:cs="Calibri" w:eastAsia="Calibri"/>
          <w:i/>
          <w:color w:val="121212"/>
          <w:spacing w:val="-14"/>
          <w:sz w:val="16"/>
          <w:szCs w:val="16"/>
        </w:rPr>
        <w:t> </w:t>
      </w:r>
      <w:r>
        <w:rPr>
          <w:rFonts w:ascii="Calibri" w:hAnsi="Calibri" w:cs="Calibri" w:eastAsia="Calibri"/>
          <w:i/>
          <w:color w:val="121212"/>
          <w:sz w:val="16"/>
          <w:szCs w:val="16"/>
        </w:rPr>
        <w:t>Superkids</w:t>
      </w:r>
      <w:r>
        <w:rPr>
          <w:rFonts w:ascii="Calibri" w:hAnsi="Calibri" w:cs="Calibri" w:eastAsia="Calibri"/>
          <w:i/>
          <w:color w:val="121212"/>
          <w:spacing w:val="-14"/>
          <w:sz w:val="16"/>
          <w:szCs w:val="16"/>
        </w:rPr>
        <w:t> </w:t>
      </w:r>
      <w:r>
        <w:rPr>
          <w:rFonts w:ascii="Calibri" w:hAnsi="Calibri" w:cs="Calibri" w:eastAsia="Calibri"/>
          <w:i/>
          <w:color w:val="121212"/>
          <w:sz w:val="16"/>
          <w:szCs w:val="16"/>
        </w:rPr>
        <w:t>Big</w:t>
      </w:r>
      <w:r>
        <w:rPr>
          <w:rFonts w:ascii="Calibri" w:hAnsi="Calibri" w:cs="Calibri" w:eastAsia="Calibri"/>
          <w:i/>
          <w:color w:val="121212"/>
          <w:spacing w:val="-14"/>
          <w:sz w:val="16"/>
          <w:szCs w:val="16"/>
        </w:rPr>
        <w:t> </w:t>
      </w:r>
      <w:r>
        <w:rPr>
          <w:rFonts w:ascii="Calibri" w:hAnsi="Calibri" w:cs="Calibri" w:eastAsia="Calibri"/>
          <w:i/>
          <w:color w:val="121212"/>
          <w:sz w:val="16"/>
          <w:szCs w:val="16"/>
        </w:rPr>
        <w:t>Book</w:t>
      </w:r>
      <w:r>
        <w:rPr>
          <w:rFonts w:ascii="Calibri" w:hAnsi="Calibri" w:cs="Calibri" w:eastAsia="Calibri"/>
          <w:i/>
          <w:color w:val="121212"/>
          <w:spacing w:val="-14"/>
          <w:sz w:val="16"/>
          <w:szCs w:val="16"/>
        </w:rPr>
        <w:t> </w:t>
      </w:r>
      <w:r>
        <w:rPr>
          <w:rFonts w:ascii="Calibri" w:hAnsi="Calibri" w:cs="Calibri" w:eastAsia="Calibri"/>
          <w:i/>
          <w:color w:val="121212"/>
          <w:sz w:val="16"/>
          <w:szCs w:val="16"/>
        </w:rPr>
        <w:t>of</w:t>
      </w:r>
      <w:r>
        <w:rPr>
          <w:rFonts w:ascii="Calibri" w:hAnsi="Calibri" w:cs="Calibri" w:eastAsia="Calibri"/>
          <w:i/>
          <w:color w:val="121212"/>
          <w:spacing w:val="-14"/>
          <w:sz w:val="16"/>
          <w:szCs w:val="16"/>
        </w:rPr>
        <w:t> </w:t>
      </w:r>
      <w:r>
        <w:rPr>
          <w:rFonts w:ascii="Calibri" w:hAnsi="Calibri" w:cs="Calibri" w:eastAsia="Calibri"/>
          <w:i/>
          <w:color w:val="121212"/>
          <w:sz w:val="16"/>
          <w:szCs w:val="16"/>
        </w:rPr>
        <w:t>Blending</w:t>
      </w:r>
      <w:r>
        <w:rPr>
          <w:rFonts w:ascii="Calibri" w:hAnsi="Calibri" w:cs="Calibri" w:eastAsia="Calibri"/>
          <w:i/>
          <w:color w:val="121212"/>
          <w:spacing w:val="-14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is</w:t>
      </w:r>
      <w:r>
        <w:rPr>
          <w:rFonts w:ascii="Cambria" w:hAnsi="Cambria" w:cs="Cambria" w:eastAsia="Cambria"/>
          <w:color w:val="121212"/>
          <w:spacing w:val="-13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included</w:t>
      </w:r>
      <w:r>
        <w:rPr>
          <w:rFonts w:ascii="Cambria" w:hAnsi="Cambria" w:cs="Cambria" w:eastAsia="Cambria"/>
          <w:color w:val="121212"/>
          <w:spacing w:val="-13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with</w:t>
      </w:r>
      <w:r>
        <w:rPr>
          <w:rFonts w:ascii="Cambria" w:hAnsi="Cambria" w:cs="Cambria" w:eastAsia="Cambria"/>
          <w:color w:val="121212"/>
          <w:spacing w:val="-13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the</w:t>
      </w:r>
      <w:r>
        <w:rPr>
          <w:rFonts w:ascii="Cambria" w:hAnsi="Cambria" w:cs="Cambria" w:eastAsia="Cambria"/>
          <w:color w:val="121212"/>
          <w:spacing w:val="-13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kindergarten</w:t>
      </w:r>
      <w:r>
        <w:rPr>
          <w:rFonts w:ascii="Cambria" w:hAnsi="Cambria" w:cs="Cambria" w:eastAsia="Cambria"/>
          <w:color w:val="121212"/>
          <w:spacing w:val="-13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teaching</w:t>
      </w:r>
      <w:r>
        <w:rPr>
          <w:rFonts w:ascii="Cambria" w:hAnsi="Cambria" w:cs="Cambria" w:eastAsia="Cambria"/>
          <w:color w:val="121212"/>
          <w:spacing w:val="-13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materials</w:t>
      </w:r>
      <w:r>
        <w:rPr>
          <w:rFonts w:ascii="Cambria" w:hAnsi="Cambria" w:cs="Cambria" w:eastAsia="Cambria"/>
          <w:color w:val="121212"/>
          <w:spacing w:val="-13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(</w:t>
      </w:r>
      <w:r>
        <w:rPr>
          <w:rFonts w:ascii="Calibri" w:hAnsi="Calibri" w:cs="Calibri" w:eastAsia="Calibri"/>
          <w:i/>
          <w:color w:val="121212"/>
          <w:sz w:val="16"/>
          <w:szCs w:val="16"/>
        </w:rPr>
        <w:t>Meet</w:t>
      </w:r>
      <w:r>
        <w:rPr>
          <w:rFonts w:ascii="Calibri" w:hAnsi="Calibri" w:cs="Calibri" w:eastAsia="Calibri"/>
          <w:i/>
          <w:color w:val="121212"/>
          <w:spacing w:val="-14"/>
          <w:sz w:val="16"/>
          <w:szCs w:val="16"/>
        </w:rPr>
        <w:t> </w:t>
      </w:r>
      <w:r>
        <w:rPr>
          <w:rFonts w:ascii="Calibri" w:hAnsi="Calibri" w:cs="Calibri" w:eastAsia="Calibri"/>
          <w:i/>
          <w:color w:val="121212"/>
          <w:sz w:val="16"/>
          <w:szCs w:val="16"/>
        </w:rPr>
        <w:t>the</w:t>
      </w:r>
      <w:r>
        <w:rPr>
          <w:rFonts w:ascii="Calibri" w:hAnsi="Calibri" w:cs="Calibri" w:eastAsia="Calibri"/>
          <w:i/>
          <w:color w:val="121212"/>
          <w:spacing w:val="-14"/>
          <w:sz w:val="16"/>
          <w:szCs w:val="16"/>
        </w:rPr>
        <w:t> </w:t>
      </w:r>
      <w:r>
        <w:rPr>
          <w:rFonts w:ascii="Calibri" w:hAnsi="Calibri" w:cs="Calibri" w:eastAsia="Calibri"/>
          <w:i/>
          <w:color w:val="121212"/>
          <w:sz w:val="16"/>
          <w:szCs w:val="16"/>
        </w:rPr>
        <w:t>Superkids</w:t>
      </w:r>
      <w:r>
        <w:rPr>
          <w:rFonts w:ascii="Calibri" w:hAnsi="Calibri" w:cs="Calibri" w:eastAsia="Calibri"/>
          <w:i/>
          <w:color w:val="121212"/>
          <w:spacing w:val="-14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and</w:t>
      </w:r>
      <w:r>
        <w:rPr>
          <w:rFonts w:ascii="Cambria" w:hAnsi="Cambria" w:cs="Cambria" w:eastAsia="Cambria"/>
          <w:color w:val="121212"/>
          <w:spacing w:val="-13"/>
          <w:sz w:val="16"/>
          <w:szCs w:val="16"/>
        </w:rPr>
        <w:t> </w:t>
      </w:r>
      <w:r>
        <w:rPr>
          <w:rFonts w:ascii="Calibri" w:hAnsi="Calibri" w:cs="Calibri" w:eastAsia="Calibri"/>
          <w:i/>
          <w:color w:val="121212"/>
          <w:sz w:val="16"/>
          <w:szCs w:val="16"/>
        </w:rPr>
        <w:t>Superkids’</w:t>
      </w:r>
      <w:r>
        <w:rPr>
          <w:rFonts w:ascii="Calibri" w:hAnsi="Calibri" w:cs="Calibri" w:eastAsia="Calibri"/>
          <w:i/>
          <w:color w:val="121212"/>
          <w:spacing w:val="-14"/>
          <w:sz w:val="16"/>
          <w:szCs w:val="16"/>
        </w:rPr>
        <w:t> </w:t>
      </w:r>
      <w:r>
        <w:rPr>
          <w:rFonts w:ascii="Calibri" w:hAnsi="Calibri" w:cs="Calibri" w:eastAsia="Calibri"/>
          <w:i/>
          <w:color w:val="121212"/>
          <w:sz w:val="16"/>
          <w:szCs w:val="16"/>
        </w:rPr>
        <w:t>Club).</w:t>
      </w:r>
      <w:r>
        <w:rPr>
          <w:rFonts w:ascii="Calibri" w:hAnsi="Calibri" w:cs="Calibri" w:eastAsia="Calibri"/>
          <w:sz w:val="16"/>
          <w:szCs w:val="16"/>
        </w:rPr>
      </w:r>
    </w:p>
    <w:p>
      <w:pPr>
        <w:spacing w:line="180" w:lineRule="exact" w:before="0"/>
        <w:ind w:left="105" w:right="0" w:firstLine="0"/>
        <w:jc w:val="left"/>
        <w:rPr>
          <w:rFonts w:ascii="Cambria" w:hAnsi="Cambria" w:cs="Cambria" w:eastAsia="Cambria"/>
          <w:sz w:val="16"/>
          <w:szCs w:val="16"/>
        </w:rPr>
      </w:pPr>
      <w:r>
        <w:rPr>
          <w:rFonts w:ascii="Cambria" w:hAnsi="Cambria" w:cs="Cambria" w:eastAsia="Cambria"/>
          <w:color w:val="121212"/>
          <w:spacing w:val="-6"/>
          <w:sz w:val="16"/>
          <w:szCs w:val="16"/>
        </w:rPr>
        <w:t>You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can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borrow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it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from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a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kindergarten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teacher,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who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won’t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need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it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until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later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in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the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year,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or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purchase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it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for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your</w:t>
      </w:r>
      <w:r>
        <w:rPr>
          <w:rFonts w:ascii="Cambria" w:hAnsi="Cambria" w:cs="Cambria" w:eastAsia="Cambria"/>
          <w:color w:val="121212"/>
          <w:spacing w:val="-16"/>
          <w:sz w:val="16"/>
          <w:szCs w:val="16"/>
        </w:rPr>
        <w:t> </w:t>
      </w:r>
      <w:r>
        <w:rPr>
          <w:rFonts w:ascii="Cambria" w:hAnsi="Cambria" w:cs="Cambria" w:eastAsia="Cambria"/>
          <w:color w:val="121212"/>
          <w:sz w:val="16"/>
          <w:szCs w:val="16"/>
        </w:rPr>
        <w:t>classroom.</w:t>
      </w:r>
      <w:r>
        <w:rPr>
          <w:rFonts w:ascii="Cambria" w:hAnsi="Cambria" w:cs="Cambria" w:eastAsia="Cambria"/>
          <w:sz w:val="16"/>
          <w:szCs w:val="16"/>
        </w:rPr>
      </w:r>
    </w:p>
    <w:p>
      <w:pPr>
        <w:tabs>
          <w:tab w:pos="897" w:val="left" w:leader="none"/>
        </w:tabs>
        <w:spacing w:before="116"/>
        <w:ind w:left="100" w:right="0" w:firstLine="0"/>
        <w:jc w:val="left"/>
        <w:rPr>
          <w:rFonts w:ascii="Cambria" w:hAnsi="Cambria" w:cs="Cambria" w:eastAsia="Cambria"/>
          <w:sz w:val="20"/>
          <w:szCs w:val="20"/>
        </w:rPr>
      </w:pPr>
      <w:r>
        <w:rPr>
          <w:rFonts w:ascii="Cambria"/>
          <w:color w:val="121212"/>
          <w:spacing w:val="-1"/>
          <w:w w:val="85"/>
          <w:sz w:val="40"/>
        </w:rPr>
        <w:t>74</w:t>
        <w:tab/>
      </w:r>
      <w:r>
        <w:rPr>
          <w:rFonts w:ascii="Cambria"/>
          <w:color w:val="121212"/>
          <w:spacing w:val="31"/>
          <w:w w:val="105"/>
          <w:sz w:val="20"/>
        </w:rPr>
        <w:t>SKILLS</w:t>
      </w:r>
      <w:r>
        <w:rPr>
          <w:rFonts w:ascii="Cambria"/>
          <w:color w:val="121212"/>
          <w:w w:val="105"/>
          <w:sz w:val="20"/>
        </w:rPr>
        <w:t>    </w:t>
      </w:r>
      <w:r>
        <w:rPr>
          <w:rFonts w:ascii="Cambria"/>
          <w:color w:val="121212"/>
          <w:spacing w:val="25"/>
          <w:w w:val="105"/>
          <w:sz w:val="20"/>
        </w:rPr>
        <w:t>CHAR</w:t>
      </w:r>
      <w:r>
        <w:rPr>
          <w:rFonts w:ascii="Cambria"/>
          <w:color w:val="121212"/>
          <w:spacing w:val="10"/>
          <w:w w:val="105"/>
          <w:sz w:val="20"/>
        </w:rPr>
        <w:t> </w:t>
      </w:r>
      <w:r>
        <w:rPr>
          <w:rFonts w:ascii="Cambria"/>
          <w:color w:val="121212"/>
          <w:w w:val="105"/>
          <w:sz w:val="20"/>
        </w:rPr>
        <w:t>T</w:t>
      </w:r>
      <w:r>
        <w:rPr>
          <w:rFonts w:ascii="Cambria"/>
          <w:sz w:val="20"/>
        </w:rPr>
      </w:r>
    </w:p>
    <w:sectPr>
      <w:type w:val="continuous"/>
      <w:pgSz w:w="15640" w:h="12720" w:orient="landscape"/>
      <w:pgMar w:top="680" w:bottom="280" w:left="600" w:right="1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mbria">
    <w:altName w:val="Cambria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05"/>
      <w:ind w:left="105"/>
    </w:pPr>
    <w:rPr>
      <w:rFonts w:ascii="Cambria" w:hAnsi="Cambria" w:eastAsia="Cambria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2015-01-09T21:08:34Z</dcterms:created>
  <dcterms:modified xsi:type="dcterms:W3CDTF">2015-01-09T21:08:34Z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2012-06-11T00:00:00Z</vt:filetime>
  </property>
  <property fmtid="{D5CDD505-2E9C-101B-9397-08002B2CF9AE}" pid="3" name="Creator">
    <vt:lpwstr>Adobe InDesign CS5 (7.0.4)</vt:lpwstr>
  </property>
  <property fmtid="{D5CDD505-2E9C-101B-9397-08002B2CF9AE}" pid="4" name="LastSaved">
    <vt:filetime>2015-01-09T00:00:00Z</vt:filetime>
  </property>
</Properties>
</file>